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5E9" w:rsidRPr="00B52767" w:rsidRDefault="00AA35E9" w:rsidP="00AA35E9">
      <w:pPr>
        <w:spacing w:after="0" w:line="240" w:lineRule="auto"/>
        <w:jc w:val="center"/>
        <w:rPr>
          <w:rFonts w:ascii="Times New Roman" w:hAnsi="Times New Roman" w:cs="Times New Roman"/>
          <w:b/>
          <w:sz w:val="28"/>
          <w:szCs w:val="28"/>
        </w:rPr>
      </w:pPr>
      <w:bookmarkStart w:id="0" w:name="_GoBack"/>
      <w:bookmarkEnd w:id="0"/>
      <w:r w:rsidRPr="00B52767">
        <w:rPr>
          <w:rFonts w:ascii="Times New Roman" w:hAnsi="Times New Roman" w:cs="Times New Roman"/>
          <w:b/>
          <w:sz w:val="28"/>
          <w:szCs w:val="28"/>
        </w:rPr>
        <w:t>PHỤ LỤ</w:t>
      </w:r>
      <w:r w:rsidR="004B21EB">
        <w:rPr>
          <w:rFonts w:ascii="Times New Roman" w:hAnsi="Times New Roman" w:cs="Times New Roman"/>
          <w:b/>
          <w:sz w:val="28"/>
          <w:szCs w:val="28"/>
        </w:rPr>
        <w:t>C 2</w:t>
      </w:r>
    </w:p>
    <w:p w:rsidR="00AA35E9" w:rsidRDefault="00AA35E9" w:rsidP="00AA35E9">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DANH MỤC DỰ ÁN</w:t>
      </w:r>
      <w:r w:rsidR="00472488">
        <w:rPr>
          <w:rFonts w:ascii="Times New Roman" w:hAnsi="Times New Roman" w:cs="Times New Roman"/>
          <w:b/>
          <w:sz w:val="28"/>
          <w:szCs w:val="28"/>
          <w:lang w:val="sv-SE"/>
        </w:rPr>
        <w:t xml:space="preserve"> ƯU TIÊN</w:t>
      </w:r>
      <w:r>
        <w:rPr>
          <w:rFonts w:ascii="Times New Roman" w:hAnsi="Times New Roman" w:cs="Times New Roman"/>
          <w:b/>
          <w:sz w:val="28"/>
          <w:szCs w:val="28"/>
          <w:lang w:val="sv-SE"/>
        </w:rPr>
        <w:t xml:space="preserve"> KÊU GỌI ĐẦU TƯ VÀO TỈNH QUẢNG NAM NĂM 202</w:t>
      </w:r>
      <w:r w:rsidR="002079C6">
        <w:rPr>
          <w:rFonts w:ascii="Times New Roman" w:hAnsi="Times New Roman" w:cs="Times New Roman"/>
          <w:b/>
          <w:sz w:val="28"/>
          <w:szCs w:val="28"/>
          <w:lang w:val="sv-SE"/>
        </w:rPr>
        <w:t>2</w:t>
      </w:r>
    </w:p>
    <w:p w:rsidR="00C704F7" w:rsidRPr="00F4079E" w:rsidRDefault="00C704F7" w:rsidP="00F4079E">
      <w:pPr>
        <w:spacing w:after="0" w:line="240" w:lineRule="auto"/>
        <w:rPr>
          <w:rFonts w:ascii="Times New Roman" w:hAnsi="Times New Roman" w:cs="Times New Roman"/>
          <w:b/>
          <w:sz w:val="28"/>
          <w:szCs w:val="28"/>
          <w:lang w:val="vi-VN"/>
        </w:rPr>
      </w:pPr>
    </w:p>
    <w:tbl>
      <w:tblPr>
        <w:tblStyle w:val="TableGrid"/>
        <w:tblW w:w="13966" w:type="dxa"/>
        <w:jc w:val="center"/>
        <w:tblLook w:val="04A0" w:firstRow="1" w:lastRow="0" w:firstColumn="1" w:lastColumn="0" w:noHBand="0" w:noVBand="1"/>
      </w:tblPr>
      <w:tblGrid>
        <w:gridCol w:w="998"/>
        <w:gridCol w:w="2471"/>
        <w:gridCol w:w="2214"/>
        <w:gridCol w:w="1234"/>
        <w:gridCol w:w="3189"/>
        <w:gridCol w:w="2792"/>
        <w:gridCol w:w="1068"/>
      </w:tblGrid>
      <w:tr w:rsidR="00C704F7" w:rsidTr="00370793">
        <w:trPr>
          <w:trHeight w:val="586"/>
          <w:jc w:val="center"/>
        </w:trPr>
        <w:tc>
          <w:tcPr>
            <w:tcW w:w="998" w:type="dxa"/>
            <w:vMerge w:val="restart"/>
            <w:vAlign w:val="center"/>
          </w:tcPr>
          <w:p w:rsidR="00C704F7" w:rsidRPr="009E58C3" w:rsidRDefault="00C704F7" w:rsidP="00823FC7">
            <w:pPr>
              <w:jc w:val="center"/>
              <w:rPr>
                <w:rFonts w:ascii="Times New Roman" w:hAnsi="Times New Roman" w:cs="Times New Roman"/>
                <w:b/>
                <w:sz w:val="24"/>
                <w:szCs w:val="24"/>
                <w:lang w:val="sv-SE"/>
              </w:rPr>
            </w:pPr>
            <w:r w:rsidRPr="009E58C3">
              <w:rPr>
                <w:rFonts w:ascii="Times New Roman" w:hAnsi="Times New Roman" w:cs="Times New Roman"/>
                <w:b/>
                <w:sz w:val="24"/>
                <w:szCs w:val="24"/>
                <w:lang w:val="sv-SE"/>
              </w:rPr>
              <w:t>STT</w:t>
            </w:r>
          </w:p>
        </w:tc>
        <w:tc>
          <w:tcPr>
            <w:tcW w:w="2471" w:type="dxa"/>
            <w:vMerge w:val="restart"/>
            <w:vAlign w:val="center"/>
          </w:tcPr>
          <w:p w:rsidR="00C704F7" w:rsidRPr="009E58C3" w:rsidRDefault="00C704F7" w:rsidP="00823FC7">
            <w:pPr>
              <w:jc w:val="center"/>
              <w:rPr>
                <w:rFonts w:ascii="Times New Roman" w:hAnsi="Times New Roman" w:cs="Times New Roman"/>
                <w:b/>
                <w:sz w:val="24"/>
                <w:szCs w:val="24"/>
                <w:lang w:val="sv-SE"/>
              </w:rPr>
            </w:pPr>
            <w:r w:rsidRPr="009E58C3">
              <w:rPr>
                <w:rFonts w:ascii="Times New Roman" w:hAnsi="Times New Roman" w:cs="Times New Roman"/>
                <w:b/>
                <w:sz w:val="24"/>
                <w:szCs w:val="24"/>
                <w:lang w:val="sv-SE"/>
              </w:rPr>
              <w:t>Tên dự án đầu tư</w:t>
            </w:r>
          </w:p>
        </w:tc>
        <w:tc>
          <w:tcPr>
            <w:tcW w:w="9429" w:type="dxa"/>
            <w:gridSpan w:val="4"/>
            <w:vAlign w:val="center"/>
          </w:tcPr>
          <w:p w:rsidR="00C704F7" w:rsidRPr="009E58C3" w:rsidRDefault="00C704F7" w:rsidP="00823FC7">
            <w:pPr>
              <w:jc w:val="center"/>
              <w:rPr>
                <w:rFonts w:ascii="Times New Roman" w:hAnsi="Times New Roman" w:cs="Times New Roman"/>
                <w:b/>
                <w:sz w:val="24"/>
                <w:szCs w:val="24"/>
                <w:lang w:val="sv-SE"/>
              </w:rPr>
            </w:pPr>
            <w:r w:rsidRPr="009E58C3">
              <w:rPr>
                <w:rFonts w:ascii="Times New Roman" w:hAnsi="Times New Roman" w:cs="Times New Roman"/>
                <w:b/>
                <w:sz w:val="24"/>
                <w:szCs w:val="24"/>
                <w:lang w:val="sv-SE"/>
              </w:rPr>
              <w:t>Địa điểm thực hiện dự án</w:t>
            </w:r>
          </w:p>
        </w:tc>
        <w:tc>
          <w:tcPr>
            <w:tcW w:w="1068" w:type="dxa"/>
            <w:vMerge w:val="restart"/>
            <w:vAlign w:val="center"/>
          </w:tcPr>
          <w:p w:rsidR="00C704F7" w:rsidRPr="009E58C3" w:rsidRDefault="00C704F7" w:rsidP="00823FC7">
            <w:pPr>
              <w:jc w:val="center"/>
              <w:rPr>
                <w:rFonts w:ascii="Times New Roman" w:hAnsi="Times New Roman" w:cs="Times New Roman"/>
                <w:b/>
                <w:sz w:val="24"/>
                <w:szCs w:val="24"/>
                <w:lang w:val="sv-SE"/>
              </w:rPr>
            </w:pPr>
            <w:r w:rsidRPr="009E58C3">
              <w:rPr>
                <w:rFonts w:ascii="Times New Roman" w:hAnsi="Times New Roman" w:cs="Times New Roman"/>
                <w:b/>
                <w:sz w:val="24"/>
                <w:szCs w:val="24"/>
                <w:lang w:val="sv-SE"/>
              </w:rPr>
              <w:t>Ghi chú</w:t>
            </w:r>
          </w:p>
        </w:tc>
      </w:tr>
      <w:tr w:rsidR="00C704F7" w:rsidTr="00370793">
        <w:trPr>
          <w:jc w:val="center"/>
        </w:trPr>
        <w:tc>
          <w:tcPr>
            <w:tcW w:w="998" w:type="dxa"/>
            <w:vMerge/>
          </w:tcPr>
          <w:p w:rsidR="00C704F7" w:rsidRPr="009E58C3" w:rsidRDefault="00C704F7" w:rsidP="00823FC7">
            <w:pPr>
              <w:jc w:val="center"/>
              <w:rPr>
                <w:rFonts w:ascii="Times New Roman" w:hAnsi="Times New Roman" w:cs="Times New Roman"/>
                <w:b/>
                <w:sz w:val="24"/>
                <w:szCs w:val="24"/>
                <w:lang w:val="sv-SE"/>
              </w:rPr>
            </w:pPr>
          </w:p>
        </w:tc>
        <w:tc>
          <w:tcPr>
            <w:tcW w:w="2471" w:type="dxa"/>
            <w:vMerge/>
          </w:tcPr>
          <w:p w:rsidR="00C704F7" w:rsidRPr="009E58C3" w:rsidRDefault="00C704F7" w:rsidP="00823FC7">
            <w:pPr>
              <w:jc w:val="center"/>
              <w:rPr>
                <w:rFonts w:ascii="Times New Roman" w:hAnsi="Times New Roman" w:cs="Times New Roman"/>
                <w:b/>
                <w:sz w:val="24"/>
                <w:szCs w:val="24"/>
                <w:lang w:val="sv-SE"/>
              </w:rPr>
            </w:pPr>
          </w:p>
        </w:tc>
        <w:tc>
          <w:tcPr>
            <w:tcW w:w="2214" w:type="dxa"/>
            <w:vAlign w:val="center"/>
          </w:tcPr>
          <w:p w:rsidR="00C704F7" w:rsidRPr="009E58C3" w:rsidRDefault="00C704F7" w:rsidP="00823FC7">
            <w:pPr>
              <w:jc w:val="center"/>
              <w:rPr>
                <w:rFonts w:ascii="Times New Roman" w:hAnsi="Times New Roman" w:cs="Times New Roman"/>
                <w:b/>
                <w:sz w:val="24"/>
                <w:szCs w:val="24"/>
                <w:lang w:val="sv-SE"/>
              </w:rPr>
            </w:pPr>
            <w:r w:rsidRPr="009E58C3">
              <w:rPr>
                <w:rFonts w:ascii="Times New Roman" w:hAnsi="Times New Roman" w:cs="Times New Roman"/>
                <w:b/>
                <w:sz w:val="24"/>
                <w:szCs w:val="24"/>
                <w:lang w:val="sv-SE"/>
              </w:rPr>
              <w:t>Địa điểm</w:t>
            </w:r>
          </w:p>
        </w:tc>
        <w:tc>
          <w:tcPr>
            <w:tcW w:w="1234" w:type="dxa"/>
            <w:vAlign w:val="center"/>
          </w:tcPr>
          <w:p w:rsidR="00C704F7" w:rsidRPr="009E58C3" w:rsidRDefault="00C704F7" w:rsidP="00823FC7">
            <w:pPr>
              <w:jc w:val="center"/>
              <w:rPr>
                <w:rFonts w:ascii="Times New Roman" w:hAnsi="Times New Roman" w:cs="Times New Roman"/>
                <w:b/>
                <w:sz w:val="24"/>
                <w:szCs w:val="24"/>
                <w:lang w:val="sv-SE"/>
              </w:rPr>
            </w:pPr>
            <w:r w:rsidRPr="009E58C3">
              <w:rPr>
                <w:rFonts w:ascii="Times New Roman" w:hAnsi="Times New Roman" w:cs="Times New Roman"/>
                <w:b/>
                <w:sz w:val="24"/>
                <w:szCs w:val="24"/>
                <w:lang w:val="sv-SE"/>
              </w:rPr>
              <w:t>Diện tích (ha)</w:t>
            </w:r>
          </w:p>
        </w:tc>
        <w:tc>
          <w:tcPr>
            <w:tcW w:w="3189" w:type="dxa"/>
            <w:vAlign w:val="center"/>
          </w:tcPr>
          <w:p w:rsidR="00C704F7" w:rsidRPr="009E58C3" w:rsidRDefault="00C704F7" w:rsidP="00823FC7">
            <w:pPr>
              <w:jc w:val="center"/>
              <w:rPr>
                <w:rFonts w:ascii="Times New Roman" w:hAnsi="Times New Roman" w:cs="Times New Roman"/>
                <w:b/>
                <w:sz w:val="24"/>
                <w:szCs w:val="24"/>
                <w:lang w:val="sv-SE"/>
              </w:rPr>
            </w:pPr>
            <w:r w:rsidRPr="009E58C3">
              <w:rPr>
                <w:rFonts w:ascii="Times New Roman" w:hAnsi="Times New Roman" w:cs="Times New Roman"/>
                <w:b/>
                <w:sz w:val="24"/>
                <w:szCs w:val="24"/>
                <w:lang w:val="sv-SE"/>
              </w:rPr>
              <w:t>Hiện trạng sử dụng đất</w:t>
            </w:r>
          </w:p>
        </w:tc>
        <w:tc>
          <w:tcPr>
            <w:tcW w:w="2792" w:type="dxa"/>
            <w:vAlign w:val="center"/>
          </w:tcPr>
          <w:p w:rsidR="00C704F7" w:rsidRPr="009E58C3" w:rsidRDefault="00C704F7" w:rsidP="00823FC7">
            <w:pPr>
              <w:jc w:val="center"/>
              <w:rPr>
                <w:rFonts w:ascii="Times New Roman" w:hAnsi="Times New Roman" w:cs="Times New Roman"/>
                <w:b/>
                <w:sz w:val="24"/>
                <w:szCs w:val="24"/>
                <w:lang w:val="sv-SE"/>
              </w:rPr>
            </w:pPr>
            <w:r w:rsidRPr="009E58C3">
              <w:rPr>
                <w:rFonts w:ascii="Times New Roman" w:hAnsi="Times New Roman" w:cs="Times New Roman"/>
                <w:b/>
                <w:sz w:val="24"/>
                <w:szCs w:val="24"/>
                <w:lang w:val="sv-SE"/>
              </w:rPr>
              <w:t>Sự phù hợp với các hồ sơ quy hoạch</w:t>
            </w:r>
          </w:p>
        </w:tc>
        <w:tc>
          <w:tcPr>
            <w:tcW w:w="1068" w:type="dxa"/>
            <w:vMerge/>
          </w:tcPr>
          <w:p w:rsidR="00C704F7" w:rsidRPr="009E58C3" w:rsidRDefault="00C704F7" w:rsidP="00823FC7">
            <w:pPr>
              <w:jc w:val="center"/>
              <w:rPr>
                <w:rFonts w:ascii="Times New Roman" w:hAnsi="Times New Roman" w:cs="Times New Roman"/>
                <w:b/>
                <w:sz w:val="24"/>
                <w:szCs w:val="24"/>
                <w:lang w:val="sv-SE"/>
              </w:rPr>
            </w:pPr>
          </w:p>
        </w:tc>
      </w:tr>
      <w:tr w:rsidR="00C704F7" w:rsidTr="00370793">
        <w:trPr>
          <w:jc w:val="center"/>
        </w:trPr>
        <w:tc>
          <w:tcPr>
            <w:tcW w:w="998" w:type="dxa"/>
          </w:tcPr>
          <w:p w:rsidR="00C704F7" w:rsidRPr="009E58C3" w:rsidRDefault="00C704F7" w:rsidP="00823FC7">
            <w:pPr>
              <w:jc w:val="center"/>
              <w:rPr>
                <w:rFonts w:ascii="Times New Roman" w:hAnsi="Times New Roman" w:cs="Times New Roman"/>
                <w:i/>
                <w:sz w:val="24"/>
                <w:szCs w:val="24"/>
                <w:lang w:val="sv-SE"/>
              </w:rPr>
            </w:pPr>
            <w:r w:rsidRPr="009E58C3">
              <w:rPr>
                <w:rFonts w:ascii="Times New Roman" w:hAnsi="Times New Roman" w:cs="Times New Roman"/>
                <w:i/>
                <w:sz w:val="24"/>
                <w:szCs w:val="24"/>
                <w:lang w:val="sv-SE"/>
              </w:rPr>
              <w:t>(1)</w:t>
            </w:r>
          </w:p>
        </w:tc>
        <w:tc>
          <w:tcPr>
            <w:tcW w:w="2471" w:type="dxa"/>
          </w:tcPr>
          <w:p w:rsidR="00C704F7" w:rsidRPr="009E58C3" w:rsidRDefault="00C704F7" w:rsidP="00823FC7">
            <w:pPr>
              <w:jc w:val="center"/>
              <w:rPr>
                <w:rFonts w:ascii="Times New Roman" w:hAnsi="Times New Roman" w:cs="Times New Roman"/>
                <w:i/>
                <w:sz w:val="24"/>
                <w:szCs w:val="24"/>
                <w:lang w:val="sv-SE"/>
              </w:rPr>
            </w:pPr>
            <w:r w:rsidRPr="009E58C3">
              <w:rPr>
                <w:rFonts w:ascii="Times New Roman" w:hAnsi="Times New Roman" w:cs="Times New Roman"/>
                <w:i/>
                <w:sz w:val="24"/>
                <w:szCs w:val="24"/>
                <w:lang w:val="sv-SE"/>
              </w:rPr>
              <w:t>(2)</w:t>
            </w:r>
          </w:p>
        </w:tc>
        <w:tc>
          <w:tcPr>
            <w:tcW w:w="2214" w:type="dxa"/>
            <w:vAlign w:val="center"/>
          </w:tcPr>
          <w:p w:rsidR="00C704F7" w:rsidRPr="009E58C3" w:rsidRDefault="00C704F7" w:rsidP="00823FC7">
            <w:pPr>
              <w:jc w:val="center"/>
              <w:rPr>
                <w:rFonts w:ascii="Times New Roman" w:hAnsi="Times New Roman" w:cs="Times New Roman"/>
                <w:i/>
                <w:sz w:val="24"/>
                <w:szCs w:val="24"/>
                <w:lang w:val="sv-SE"/>
              </w:rPr>
            </w:pPr>
            <w:r w:rsidRPr="009E58C3">
              <w:rPr>
                <w:rFonts w:ascii="Times New Roman" w:hAnsi="Times New Roman" w:cs="Times New Roman"/>
                <w:i/>
                <w:sz w:val="24"/>
                <w:szCs w:val="24"/>
                <w:lang w:val="sv-SE"/>
              </w:rPr>
              <w:t>(3)</w:t>
            </w:r>
          </w:p>
        </w:tc>
        <w:tc>
          <w:tcPr>
            <w:tcW w:w="1234" w:type="dxa"/>
            <w:vAlign w:val="center"/>
          </w:tcPr>
          <w:p w:rsidR="00C704F7" w:rsidRPr="009E58C3" w:rsidRDefault="00C704F7" w:rsidP="00823FC7">
            <w:pPr>
              <w:jc w:val="center"/>
              <w:rPr>
                <w:rFonts w:ascii="Times New Roman" w:hAnsi="Times New Roman" w:cs="Times New Roman"/>
                <w:i/>
                <w:sz w:val="24"/>
                <w:szCs w:val="24"/>
                <w:lang w:val="sv-SE"/>
              </w:rPr>
            </w:pPr>
            <w:r w:rsidRPr="009E58C3">
              <w:rPr>
                <w:rFonts w:ascii="Times New Roman" w:hAnsi="Times New Roman" w:cs="Times New Roman"/>
                <w:i/>
                <w:sz w:val="24"/>
                <w:szCs w:val="24"/>
                <w:lang w:val="sv-SE"/>
              </w:rPr>
              <w:t>(4)</w:t>
            </w:r>
          </w:p>
        </w:tc>
        <w:tc>
          <w:tcPr>
            <w:tcW w:w="3189" w:type="dxa"/>
            <w:vAlign w:val="center"/>
          </w:tcPr>
          <w:p w:rsidR="00C704F7" w:rsidRPr="009E58C3" w:rsidRDefault="00C704F7" w:rsidP="00823FC7">
            <w:pPr>
              <w:jc w:val="center"/>
              <w:rPr>
                <w:rFonts w:ascii="Times New Roman" w:hAnsi="Times New Roman" w:cs="Times New Roman"/>
                <w:i/>
                <w:sz w:val="24"/>
                <w:szCs w:val="24"/>
                <w:lang w:val="sv-SE"/>
              </w:rPr>
            </w:pPr>
            <w:r w:rsidRPr="009E58C3">
              <w:rPr>
                <w:rFonts w:ascii="Times New Roman" w:hAnsi="Times New Roman" w:cs="Times New Roman"/>
                <w:i/>
                <w:sz w:val="24"/>
                <w:szCs w:val="24"/>
                <w:lang w:val="sv-SE"/>
              </w:rPr>
              <w:t>(5)</w:t>
            </w:r>
          </w:p>
        </w:tc>
        <w:tc>
          <w:tcPr>
            <w:tcW w:w="2792" w:type="dxa"/>
            <w:vAlign w:val="center"/>
          </w:tcPr>
          <w:p w:rsidR="00C704F7" w:rsidRPr="009E58C3" w:rsidRDefault="00C704F7" w:rsidP="00823FC7">
            <w:pPr>
              <w:jc w:val="center"/>
              <w:rPr>
                <w:rFonts w:ascii="Times New Roman" w:hAnsi="Times New Roman" w:cs="Times New Roman"/>
                <w:i/>
                <w:sz w:val="24"/>
                <w:szCs w:val="24"/>
                <w:lang w:val="sv-SE"/>
              </w:rPr>
            </w:pPr>
            <w:r w:rsidRPr="009E58C3">
              <w:rPr>
                <w:rFonts w:ascii="Times New Roman" w:hAnsi="Times New Roman" w:cs="Times New Roman"/>
                <w:i/>
                <w:sz w:val="24"/>
                <w:szCs w:val="24"/>
                <w:lang w:val="sv-SE"/>
              </w:rPr>
              <w:t>(6)</w:t>
            </w:r>
          </w:p>
        </w:tc>
        <w:tc>
          <w:tcPr>
            <w:tcW w:w="1068" w:type="dxa"/>
          </w:tcPr>
          <w:p w:rsidR="00C704F7" w:rsidRPr="009E58C3" w:rsidRDefault="00C704F7" w:rsidP="00823FC7">
            <w:pPr>
              <w:jc w:val="center"/>
              <w:rPr>
                <w:rFonts w:ascii="Times New Roman" w:hAnsi="Times New Roman" w:cs="Times New Roman"/>
                <w:i/>
                <w:sz w:val="24"/>
                <w:szCs w:val="24"/>
                <w:lang w:val="sv-SE"/>
              </w:rPr>
            </w:pPr>
            <w:r w:rsidRPr="009E58C3">
              <w:rPr>
                <w:rFonts w:ascii="Times New Roman" w:hAnsi="Times New Roman" w:cs="Times New Roman"/>
                <w:i/>
                <w:sz w:val="24"/>
                <w:szCs w:val="24"/>
                <w:lang w:val="sv-SE"/>
              </w:rPr>
              <w:t>(7)</w:t>
            </w:r>
          </w:p>
        </w:tc>
      </w:tr>
      <w:tr w:rsidR="00C704F7" w:rsidTr="00370793">
        <w:trPr>
          <w:trHeight w:val="567"/>
          <w:jc w:val="center"/>
        </w:trPr>
        <w:tc>
          <w:tcPr>
            <w:tcW w:w="998" w:type="dxa"/>
            <w:vAlign w:val="center"/>
          </w:tcPr>
          <w:p w:rsidR="00C704F7" w:rsidRPr="009E58C3" w:rsidRDefault="004E7B12" w:rsidP="00823FC7">
            <w:pPr>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2471" w:type="dxa"/>
          </w:tcPr>
          <w:p w:rsidR="00C704F7" w:rsidRPr="009E58C3" w:rsidRDefault="000B0858" w:rsidP="000B0858">
            <w:pPr>
              <w:jc w:val="both"/>
              <w:rPr>
                <w:rFonts w:ascii="Times New Roman" w:hAnsi="Times New Roman" w:cs="Times New Roman"/>
                <w:sz w:val="24"/>
                <w:szCs w:val="24"/>
                <w:lang w:val="sv-SE"/>
              </w:rPr>
            </w:pPr>
            <w:r w:rsidRPr="009E58C3">
              <w:rPr>
                <w:rFonts w:ascii="Times New Roman" w:hAnsi="Times New Roman" w:cs="Times New Roman"/>
                <w:sz w:val="24"/>
                <w:szCs w:val="24"/>
                <w:lang w:val="sv-SE"/>
              </w:rPr>
              <w:t>Khu dân cư đô thị, DVDL Tam Hòa - Tam Tiến</w:t>
            </w:r>
          </w:p>
        </w:tc>
        <w:tc>
          <w:tcPr>
            <w:tcW w:w="2214" w:type="dxa"/>
          </w:tcPr>
          <w:p w:rsidR="00C704F7" w:rsidRPr="00F4079E" w:rsidRDefault="000B0858" w:rsidP="00F4079E">
            <w:pPr>
              <w:jc w:val="both"/>
              <w:rPr>
                <w:rFonts w:ascii="Times New Roman" w:hAnsi="Times New Roman" w:cs="Times New Roman"/>
                <w:sz w:val="24"/>
                <w:szCs w:val="24"/>
                <w:lang w:val="vi-VN"/>
              </w:rPr>
            </w:pPr>
            <w:r w:rsidRPr="009E58C3">
              <w:rPr>
                <w:rFonts w:ascii="Times New Roman" w:hAnsi="Times New Roman" w:cs="Times New Roman"/>
                <w:sz w:val="24"/>
                <w:szCs w:val="24"/>
                <w:lang w:val="sv-SE"/>
              </w:rPr>
              <w:t>Tam Hoà-Tam Tiến</w:t>
            </w:r>
            <w:r w:rsidR="00F4079E">
              <w:rPr>
                <w:rFonts w:ascii="Times New Roman" w:hAnsi="Times New Roman" w:cs="Times New Roman"/>
                <w:sz w:val="24"/>
                <w:szCs w:val="24"/>
                <w:lang w:val="vi-VN"/>
              </w:rPr>
              <w:t>,</w:t>
            </w:r>
            <w:r w:rsidR="00F4079E" w:rsidRPr="009E58C3">
              <w:rPr>
                <w:rFonts w:ascii="Times New Roman" w:hAnsi="Times New Roman" w:cs="Times New Roman"/>
                <w:sz w:val="24"/>
                <w:szCs w:val="24"/>
                <w:lang w:val="vi-VN"/>
              </w:rPr>
              <w:t xml:space="preserve"> huyện Núi Thành</w:t>
            </w:r>
          </w:p>
        </w:tc>
        <w:tc>
          <w:tcPr>
            <w:tcW w:w="1234" w:type="dxa"/>
          </w:tcPr>
          <w:p w:rsidR="00C704F7" w:rsidRPr="009E58C3" w:rsidRDefault="000B0858" w:rsidP="00823FC7">
            <w:pPr>
              <w:jc w:val="center"/>
              <w:rPr>
                <w:rFonts w:ascii="Times New Roman" w:hAnsi="Times New Roman" w:cs="Times New Roman"/>
                <w:sz w:val="24"/>
                <w:szCs w:val="24"/>
                <w:lang w:val="sv-SE"/>
              </w:rPr>
            </w:pPr>
            <w:r w:rsidRPr="009E58C3">
              <w:rPr>
                <w:rFonts w:ascii="Times New Roman" w:hAnsi="Times New Roman" w:cs="Times New Roman"/>
                <w:sz w:val="24"/>
                <w:szCs w:val="24"/>
                <w:lang w:val="sv-SE"/>
              </w:rPr>
              <w:t>1678</w:t>
            </w:r>
          </w:p>
        </w:tc>
        <w:tc>
          <w:tcPr>
            <w:tcW w:w="3189" w:type="dxa"/>
          </w:tcPr>
          <w:p w:rsidR="00C704F7" w:rsidRPr="009E58C3" w:rsidRDefault="00AB780A" w:rsidP="00AB780A">
            <w:pPr>
              <w:jc w:val="both"/>
              <w:rPr>
                <w:rFonts w:ascii="Times New Roman" w:hAnsi="Times New Roman" w:cs="Times New Roman"/>
                <w:sz w:val="24"/>
                <w:szCs w:val="24"/>
                <w:lang w:val="sv-SE"/>
              </w:rPr>
            </w:pPr>
            <w:r w:rsidRPr="00A83C59">
              <w:rPr>
                <w:rFonts w:ascii="Times New Roman" w:hAnsi="Times New Roman" w:cs="Times New Roman"/>
                <w:sz w:val="24"/>
                <w:szCs w:val="24"/>
                <w:lang w:val="sv-SE"/>
              </w:rPr>
              <w:t>Hiện trạng sử dụng đất gồm đất lúa, đất trồng cây hàng năm, đất nuôi trồng thủy sản, đất chưa sử dụng, mặt nước, đất ở, đất giao thông và hạ tầng kỹ thuật</w:t>
            </w:r>
            <w:r>
              <w:rPr>
                <w:rFonts w:ascii="Times New Roman" w:hAnsi="Times New Roman" w:cs="Times New Roman"/>
                <w:sz w:val="24"/>
                <w:szCs w:val="24"/>
                <w:lang w:val="vi-VN"/>
              </w:rPr>
              <w:t>,...</w:t>
            </w:r>
          </w:p>
        </w:tc>
        <w:tc>
          <w:tcPr>
            <w:tcW w:w="2792" w:type="dxa"/>
          </w:tcPr>
          <w:p w:rsidR="00C704F7" w:rsidRPr="00E45792" w:rsidRDefault="000B7C71" w:rsidP="000B7C71">
            <w:pPr>
              <w:jc w:val="both"/>
              <w:rPr>
                <w:rFonts w:ascii="Times New Roman" w:hAnsi="Times New Roman" w:cs="Times New Roman"/>
                <w:sz w:val="24"/>
                <w:szCs w:val="24"/>
                <w:lang w:val="vi-VN"/>
              </w:rPr>
            </w:pPr>
            <w:r>
              <w:rPr>
                <w:rFonts w:ascii="Times New Roman" w:hAnsi="Times New Roman"/>
                <w:lang w:val="vi-VN"/>
              </w:rPr>
              <w:t>P</w:t>
            </w:r>
            <w:r>
              <w:rPr>
                <w:rFonts w:ascii="Times New Roman" w:hAnsi="Times New Roman"/>
                <w:lang w:val="nb-NO"/>
              </w:rPr>
              <w:t xml:space="preserve">hù hợp với </w:t>
            </w:r>
            <w:r>
              <w:rPr>
                <w:rFonts w:ascii="Times New Roman" w:hAnsi="Times New Roman"/>
                <w:bCs/>
              </w:rPr>
              <w:t>quy hoạch chung xây dựng Khu kinh tế mở Chu Lai được phê duyệt tại Quyết định số 1737/QĐ-TTg ngày 13/12/2018 của Thủ tướng chính phủ phê duyệt quy hoạch chung xây dựng Khu kinh tế mở Chu Lai, tỉnh Quảng Nam đến năm 2035, tầm nhìn đến 2050</w:t>
            </w:r>
            <w:r w:rsidR="00E45792">
              <w:rPr>
                <w:rFonts w:ascii="Times New Roman" w:hAnsi="Times New Roman"/>
                <w:bCs/>
                <w:lang w:val="vi-VN"/>
              </w:rPr>
              <w:t>.</w:t>
            </w:r>
          </w:p>
        </w:tc>
        <w:tc>
          <w:tcPr>
            <w:tcW w:w="1068" w:type="dxa"/>
          </w:tcPr>
          <w:p w:rsidR="00C704F7" w:rsidRPr="009E58C3" w:rsidRDefault="00C704F7" w:rsidP="00823FC7">
            <w:pPr>
              <w:jc w:val="center"/>
              <w:rPr>
                <w:rFonts w:ascii="Times New Roman" w:hAnsi="Times New Roman" w:cs="Times New Roman"/>
                <w:sz w:val="24"/>
                <w:szCs w:val="24"/>
                <w:lang w:val="sv-SE"/>
              </w:rPr>
            </w:pPr>
          </w:p>
        </w:tc>
      </w:tr>
      <w:tr w:rsidR="008D78C7" w:rsidTr="00370793">
        <w:trPr>
          <w:trHeight w:val="567"/>
          <w:jc w:val="center"/>
        </w:trPr>
        <w:tc>
          <w:tcPr>
            <w:tcW w:w="998" w:type="dxa"/>
            <w:vAlign w:val="center"/>
          </w:tcPr>
          <w:p w:rsidR="008D78C7" w:rsidRPr="009E58C3" w:rsidRDefault="00063721" w:rsidP="00823FC7">
            <w:pPr>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2471" w:type="dxa"/>
          </w:tcPr>
          <w:p w:rsidR="008D78C7" w:rsidRPr="009E58C3" w:rsidRDefault="001F19AD" w:rsidP="001F19AD">
            <w:pPr>
              <w:jc w:val="both"/>
              <w:rPr>
                <w:rFonts w:ascii="Times New Roman" w:hAnsi="Times New Roman" w:cs="Times New Roman"/>
                <w:sz w:val="24"/>
                <w:szCs w:val="24"/>
                <w:lang w:val="sv-SE"/>
              </w:rPr>
            </w:pPr>
            <w:r w:rsidRPr="00B96FF6">
              <w:rPr>
                <w:rFonts w:ascii="Times New Roman" w:hAnsi="Times New Roman" w:cs="Times New Roman"/>
                <w:sz w:val="24"/>
                <w:szCs w:val="24"/>
                <w:lang w:val="sv-SE"/>
              </w:rPr>
              <w:t>Khu đô thị Tam Anh Bắc</w:t>
            </w:r>
          </w:p>
        </w:tc>
        <w:tc>
          <w:tcPr>
            <w:tcW w:w="2214" w:type="dxa"/>
          </w:tcPr>
          <w:p w:rsidR="008D78C7" w:rsidRPr="009E58C3" w:rsidRDefault="001F19AD" w:rsidP="001F19AD">
            <w:pPr>
              <w:jc w:val="both"/>
              <w:rPr>
                <w:rFonts w:ascii="Times New Roman" w:hAnsi="Times New Roman" w:cs="Times New Roman"/>
                <w:sz w:val="24"/>
                <w:szCs w:val="24"/>
                <w:lang w:val="vi-VN"/>
              </w:rPr>
            </w:pPr>
            <w:r w:rsidRPr="009E58C3">
              <w:rPr>
                <w:rFonts w:ascii="Times New Roman" w:hAnsi="Times New Roman" w:cs="Times New Roman"/>
                <w:sz w:val="24"/>
                <w:szCs w:val="24"/>
                <w:lang w:val="sv-SE"/>
              </w:rPr>
              <w:t>Tam Anh Bắc</w:t>
            </w:r>
            <w:r w:rsidRPr="009E58C3">
              <w:rPr>
                <w:rFonts w:ascii="Times New Roman" w:hAnsi="Times New Roman" w:cs="Times New Roman"/>
                <w:sz w:val="24"/>
                <w:szCs w:val="24"/>
                <w:lang w:val="vi-VN"/>
              </w:rPr>
              <w:t>, huyện Núi Thành</w:t>
            </w:r>
          </w:p>
        </w:tc>
        <w:tc>
          <w:tcPr>
            <w:tcW w:w="1234" w:type="dxa"/>
          </w:tcPr>
          <w:p w:rsidR="008D78C7" w:rsidRPr="009E58C3" w:rsidRDefault="001F19AD" w:rsidP="00823FC7">
            <w:pPr>
              <w:jc w:val="center"/>
              <w:rPr>
                <w:rFonts w:ascii="Times New Roman" w:hAnsi="Times New Roman" w:cs="Times New Roman"/>
                <w:sz w:val="24"/>
                <w:szCs w:val="24"/>
                <w:lang w:val="sv-SE"/>
              </w:rPr>
            </w:pPr>
            <w:r w:rsidRPr="009E58C3">
              <w:rPr>
                <w:rFonts w:ascii="Times New Roman" w:hAnsi="Times New Roman" w:cs="Times New Roman"/>
                <w:sz w:val="24"/>
                <w:szCs w:val="24"/>
                <w:lang w:val="sv-SE"/>
              </w:rPr>
              <w:t>1157</w:t>
            </w:r>
          </w:p>
        </w:tc>
        <w:tc>
          <w:tcPr>
            <w:tcW w:w="3189" w:type="dxa"/>
          </w:tcPr>
          <w:p w:rsidR="008D78C7" w:rsidRPr="009E58C3" w:rsidRDefault="00AB780A" w:rsidP="00AB780A">
            <w:pPr>
              <w:jc w:val="both"/>
              <w:rPr>
                <w:rFonts w:ascii="Times New Roman" w:hAnsi="Times New Roman" w:cs="Times New Roman"/>
                <w:sz w:val="24"/>
                <w:szCs w:val="24"/>
                <w:lang w:val="sv-SE"/>
              </w:rPr>
            </w:pPr>
            <w:r w:rsidRPr="00A83C59">
              <w:rPr>
                <w:rFonts w:ascii="Times New Roman" w:hAnsi="Times New Roman" w:cs="Times New Roman"/>
                <w:sz w:val="24"/>
                <w:szCs w:val="24"/>
                <w:lang w:val="sv-SE"/>
              </w:rPr>
              <w:t>Hiện trạng sử dụng đất gồm đất lúa, đất trồng cây hàng năm, đất nuôi trồng thủy sản, đất chưa sử dụng, mặt nước, đất ở, đất giao thông và hạ tầng kỹ thuật</w:t>
            </w:r>
            <w:r>
              <w:rPr>
                <w:rFonts w:ascii="Times New Roman" w:hAnsi="Times New Roman" w:cs="Times New Roman"/>
                <w:sz w:val="24"/>
                <w:szCs w:val="24"/>
                <w:lang w:val="vi-VN"/>
              </w:rPr>
              <w:t>,...</w:t>
            </w:r>
          </w:p>
        </w:tc>
        <w:tc>
          <w:tcPr>
            <w:tcW w:w="2792" w:type="dxa"/>
          </w:tcPr>
          <w:p w:rsidR="008D78C7" w:rsidRPr="009E58C3" w:rsidRDefault="005B3992" w:rsidP="00823FC7">
            <w:pPr>
              <w:jc w:val="center"/>
              <w:rPr>
                <w:rFonts w:ascii="Times New Roman" w:hAnsi="Times New Roman" w:cs="Times New Roman"/>
                <w:sz w:val="24"/>
                <w:szCs w:val="24"/>
                <w:lang w:val="vi-VN"/>
              </w:rPr>
            </w:pPr>
            <w:r w:rsidRPr="009E58C3">
              <w:rPr>
                <w:rFonts w:ascii="Times New Roman" w:hAnsi="Times New Roman" w:cs="Times New Roman"/>
                <w:sz w:val="24"/>
                <w:szCs w:val="24"/>
                <w:lang w:val="vi-VN"/>
              </w:rPr>
              <w:t>Nt</w:t>
            </w:r>
          </w:p>
        </w:tc>
        <w:tc>
          <w:tcPr>
            <w:tcW w:w="1068" w:type="dxa"/>
          </w:tcPr>
          <w:p w:rsidR="008D78C7" w:rsidRPr="009E58C3" w:rsidRDefault="008D78C7" w:rsidP="00823FC7">
            <w:pPr>
              <w:jc w:val="center"/>
              <w:rPr>
                <w:rFonts w:ascii="Times New Roman" w:hAnsi="Times New Roman" w:cs="Times New Roman"/>
                <w:sz w:val="24"/>
                <w:szCs w:val="24"/>
                <w:lang w:val="sv-SE"/>
              </w:rPr>
            </w:pPr>
          </w:p>
        </w:tc>
      </w:tr>
      <w:tr w:rsidR="0041450E" w:rsidTr="00370793">
        <w:trPr>
          <w:trHeight w:val="567"/>
          <w:jc w:val="center"/>
        </w:trPr>
        <w:tc>
          <w:tcPr>
            <w:tcW w:w="998" w:type="dxa"/>
            <w:vAlign w:val="center"/>
          </w:tcPr>
          <w:p w:rsidR="0041450E" w:rsidRPr="0041450E" w:rsidRDefault="0041450E" w:rsidP="00823FC7">
            <w:pPr>
              <w:jc w:val="center"/>
              <w:rPr>
                <w:rFonts w:ascii="Times New Roman" w:hAnsi="Times New Roman" w:cs="Times New Roman"/>
                <w:sz w:val="24"/>
                <w:szCs w:val="24"/>
              </w:rPr>
            </w:pPr>
            <w:r>
              <w:rPr>
                <w:rFonts w:ascii="Times New Roman" w:hAnsi="Times New Roman" w:cs="Times New Roman"/>
                <w:sz w:val="24"/>
                <w:szCs w:val="24"/>
              </w:rPr>
              <w:t>3</w:t>
            </w:r>
          </w:p>
        </w:tc>
        <w:tc>
          <w:tcPr>
            <w:tcW w:w="2471" w:type="dxa"/>
          </w:tcPr>
          <w:p w:rsidR="0041450E" w:rsidRPr="009E58C3" w:rsidRDefault="0041450E" w:rsidP="004B7A7B">
            <w:pPr>
              <w:jc w:val="both"/>
              <w:rPr>
                <w:rFonts w:ascii="Times New Roman" w:hAnsi="Times New Roman" w:cs="Times New Roman"/>
                <w:sz w:val="24"/>
                <w:szCs w:val="24"/>
                <w:lang w:val="vi-VN"/>
              </w:rPr>
            </w:pPr>
            <w:r w:rsidRPr="009E58C3">
              <w:rPr>
                <w:rFonts w:ascii="Times New Roman" w:hAnsi="Times New Roman" w:cs="Times New Roman"/>
                <w:sz w:val="24"/>
                <w:szCs w:val="24"/>
                <w:lang w:val="vi-VN"/>
              </w:rPr>
              <w:t>Nạo vét luồng cửa Lở cho tàu 50.000 tấn</w:t>
            </w:r>
          </w:p>
        </w:tc>
        <w:tc>
          <w:tcPr>
            <w:tcW w:w="2214" w:type="dxa"/>
          </w:tcPr>
          <w:p w:rsidR="0041450E" w:rsidRPr="001F3C42" w:rsidRDefault="0041450E" w:rsidP="004B7A7B">
            <w:pPr>
              <w:jc w:val="center"/>
              <w:rPr>
                <w:rFonts w:ascii="Times New Roman" w:hAnsi="Times New Roman" w:cs="Times New Roman"/>
                <w:sz w:val="24"/>
                <w:szCs w:val="24"/>
                <w:lang w:val="vi-VN"/>
              </w:rPr>
            </w:pPr>
            <w:r>
              <w:rPr>
                <w:rFonts w:ascii="Times New Roman" w:hAnsi="Times New Roman" w:cs="Times New Roman"/>
                <w:sz w:val="24"/>
                <w:szCs w:val="24"/>
                <w:lang w:val="vi-VN"/>
              </w:rPr>
              <w:t>Núi Thành</w:t>
            </w:r>
          </w:p>
        </w:tc>
        <w:tc>
          <w:tcPr>
            <w:tcW w:w="1234" w:type="dxa"/>
          </w:tcPr>
          <w:p w:rsidR="0041450E" w:rsidRPr="009E58C3" w:rsidRDefault="0041450E" w:rsidP="004B7A7B">
            <w:pPr>
              <w:jc w:val="center"/>
              <w:rPr>
                <w:rFonts w:ascii="Times New Roman" w:hAnsi="Times New Roman" w:cs="Times New Roman"/>
                <w:sz w:val="24"/>
                <w:szCs w:val="24"/>
                <w:lang w:val="sv-SE"/>
              </w:rPr>
            </w:pPr>
          </w:p>
        </w:tc>
        <w:tc>
          <w:tcPr>
            <w:tcW w:w="3189" w:type="dxa"/>
          </w:tcPr>
          <w:p w:rsidR="0041450E" w:rsidRPr="009E58C3" w:rsidRDefault="0041450E" w:rsidP="004B7A7B">
            <w:pPr>
              <w:jc w:val="both"/>
              <w:rPr>
                <w:rFonts w:ascii="Times New Roman" w:hAnsi="Times New Roman" w:cs="Times New Roman"/>
                <w:sz w:val="24"/>
                <w:szCs w:val="24"/>
                <w:lang w:val="sv-SE"/>
              </w:rPr>
            </w:pPr>
            <w:r w:rsidRPr="00A83C59">
              <w:rPr>
                <w:rFonts w:ascii="Times New Roman" w:hAnsi="Times New Roman" w:cs="Times New Roman"/>
                <w:sz w:val="24"/>
                <w:szCs w:val="24"/>
                <w:lang w:val="sv-SE"/>
              </w:rPr>
              <w:t>Hiện trạng sử dụng đất gồm đất trồng cây hàng năm, đất nuôi trồng thủy sản, đất chưa sử dụng, mặt nước, đất ở,</w:t>
            </w:r>
            <w:r>
              <w:rPr>
                <w:rFonts w:ascii="Times New Roman" w:hAnsi="Times New Roman" w:cs="Times New Roman"/>
                <w:sz w:val="24"/>
                <w:szCs w:val="24"/>
                <w:lang w:val="vi-VN"/>
              </w:rPr>
              <w:t>...</w:t>
            </w:r>
          </w:p>
        </w:tc>
        <w:tc>
          <w:tcPr>
            <w:tcW w:w="2792" w:type="dxa"/>
          </w:tcPr>
          <w:p w:rsidR="0041450E" w:rsidRPr="009E58C3" w:rsidRDefault="0041450E" w:rsidP="004B7A7B">
            <w:pPr>
              <w:jc w:val="center"/>
              <w:rPr>
                <w:rFonts w:ascii="Times New Roman" w:hAnsi="Times New Roman" w:cs="Times New Roman"/>
                <w:sz w:val="24"/>
                <w:szCs w:val="24"/>
                <w:lang w:val="vi-VN"/>
              </w:rPr>
            </w:pPr>
            <w:r w:rsidRPr="009E58C3">
              <w:rPr>
                <w:rFonts w:ascii="Times New Roman" w:hAnsi="Times New Roman" w:cs="Times New Roman"/>
                <w:sz w:val="24"/>
                <w:szCs w:val="24"/>
                <w:lang w:val="vi-VN"/>
              </w:rPr>
              <w:t>Nt</w:t>
            </w:r>
          </w:p>
        </w:tc>
        <w:tc>
          <w:tcPr>
            <w:tcW w:w="1068" w:type="dxa"/>
          </w:tcPr>
          <w:p w:rsidR="0041450E" w:rsidRPr="009E58C3" w:rsidRDefault="0041450E" w:rsidP="00823FC7">
            <w:pPr>
              <w:jc w:val="center"/>
              <w:rPr>
                <w:rFonts w:ascii="Times New Roman" w:hAnsi="Times New Roman" w:cs="Times New Roman"/>
                <w:sz w:val="24"/>
                <w:szCs w:val="24"/>
                <w:lang w:val="sv-SE"/>
              </w:rPr>
            </w:pPr>
          </w:p>
        </w:tc>
      </w:tr>
      <w:tr w:rsidR="0041450E" w:rsidTr="00370793">
        <w:trPr>
          <w:trHeight w:val="567"/>
          <w:jc w:val="center"/>
        </w:trPr>
        <w:tc>
          <w:tcPr>
            <w:tcW w:w="998" w:type="dxa"/>
            <w:vAlign w:val="center"/>
          </w:tcPr>
          <w:p w:rsidR="0041450E" w:rsidRPr="0041450E" w:rsidRDefault="0041450E" w:rsidP="00823FC7">
            <w:pPr>
              <w:jc w:val="center"/>
              <w:rPr>
                <w:rFonts w:ascii="Times New Roman" w:hAnsi="Times New Roman" w:cs="Times New Roman"/>
                <w:sz w:val="24"/>
                <w:szCs w:val="24"/>
              </w:rPr>
            </w:pPr>
            <w:r>
              <w:rPr>
                <w:rFonts w:ascii="Times New Roman" w:hAnsi="Times New Roman" w:cs="Times New Roman"/>
                <w:sz w:val="24"/>
                <w:szCs w:val="24"/>
              </w:rPr>
              <w:t>4</w:t>
            </w:r>
          </w:p>
        </w:tc>
        <w:tc>
          <w:tcPr>
            <w:tcW w:w="2471" w:type="dxa"/>
          </w:tcPr>
          <w:p w:rsidR="0041450E" w:rsidRPr="009E58C3" w:rsidRDefault="0041450E" w:rsidP="00925ABC">
            <w:pPr>
              <w:jc w:val="both"/>
              <w:rPr>
                <w:rFonts w:ascii="Times New Roman" w:hAnsi="Times New Roman" w:cs="Times New Roman"/>
                <w:sz w:val="24"/>
                <w:szCs w:val="24"/>
                <w:lang w:val="sv-SE"/>
              </w:rPr>
            </w:pPr>
            <w:r w:rsidRPr="009E58C3">
              <w:rPr>
                <w:rFonts w:ascii="Times New Roman" w:hAnsi="Times New Roman" w:cs="Times New Roman"/>
                <w:sz w:val="24"/>
                <w:szCs w:val="24"/>
                <w:lang w:val="sv-SE"/>
              </w:rPr>
              <w:t>Khu dân cư đô thị, DVDL Đông Nam Thăng Bình</w:t>
            </w:r>
          </w:p>
        </w:tc>
        <w:tc>
          <w:tcPr>
            <w:tcW w:w="2214" w:type="dxa"/>
          </w:tcPr>
          <w:p w:rsidR="0041450E" w:rsidRPr="009E58C3" w:rsidRDefault="0041450E" w:rsidP="00925ABC">
            <w:pPr>
              <w:jc w:val="both"/>
              <w:rPr>
                <w:rFonts w:ascii="Times New Roman" w:hAnsi="Times New Roman" w:cs="Times New Roman"/>
                <w:sz w:val="24"/>
                <w:szCs w:val="24"/>
                <w:lang w:val="vi-VN"/>
              </w:rPr>
            </w:pPr>
            <w:r w:rsidRPr="009E58C3">
              <w:rPr>
                <w:rFonts w:ascii="Times New Roman" w:hAnsi="Times New Roman" w:cs="Times New Roman"/>
                <w:sz w:val="24"/>
                <w:szCs w:val="24"/>
                <w:lang w:val="sv-SE"/>
              </w:rPr>
              <w:t>Bình Hải</w:t>
            </w:r>
            <w:r w:rsidRPr="009E58C3">
              <w:rPr>
                <w:rFonts w:ascii="Times New Roman" w:hAnsi="Times New Roman" w:cs="Times New Roman"/>
                <w:sz w:val="24"/>
                <w:szCs w:val="24"/>
                <w:lang w:val="vi-VN"/>
              </w:rPr>
              <w:t>, huyện Thăng Bình</w:t>
            </w:r>
          </w:p>
        </w:tc>
        <w:tc>
          <w:tcPr>
            <w:tcW w:w="1234" w:type="dxa"/>
          </w:tcPr>
          <w:p w:rsidR="0041450E" w:rsidRPr="009E58C3" w:rsidRDefault="0041450E" w:rsidP="00823FC7">
            <w:pPr>
              <w:jc w:val="center"/>
              <w:rPr>
                <w:rFonts w:ascii="Times New Roman" w:hAnsi="Times New Roman" w:cs="Times New Roman"/>
                <w:sz w:val="24"/>
                <w:szCs w:val="24"/>
                <w:lang w:val="sv-SE"/>
              </w:rPr>
            </w:pPr>
            <w:r w:rsidRPr="009E58C3">
              <w:rPr>
                <w:rFonts w:ascii="Times New Roman" w:hAnsi="Times New Roman" w:cs="Times New Roman"/>
                <w:sz w:val="24"/>
                <w:szCs w:val="24"/>
                <w:lang w:val="sv-SE"/>
              </w:rPr>
              <w:t>378</w:t>
            </w:r>
          </w:p>
        </w:tc>
        <w:tc>
          <w:tcPr>
            <w:tcW w:w="3189" w:type="dxa"/>
          </w:tcPr>
          <w:p w:rsidR="0041450E" w:rsidRPr="009E58C3" w:rsidRDefault="0041450E" w:rsidP="00AB780A">
            <w:pPr>
              <w:jc w:val="both"/>
              <w:rPr>
                <w:rFonts w:ascii="Times New Roman" w:hAnsi="Times New Roman" w:cs="Times New Roman"/>
                <w:sz w:val="24"/>
                <w:szCs w:val="24"/>
                <w:lang w:val="sv-SE"/>
              </w:rPr>
            </w:pPr>
            <w:r w:rsidRPr="009E58C3">
              <w:rPr>
                <w:rFonts w:ascii="Times New Roman" w:hAnsi="Times New Roman" w:cs="Times New Roman"/>
                <w:sz w:val="24"/>
                <w:szCs w:val="24"/>
              </w:rPr>
              <w:t xml:space="preserve">Hiện trạng sử dụng đất gồm đất lúa, đất trồng cây hàng năm, đất nuôi trồng thủy sản, đất chưa sử dụng, mặt nước, đất ở, </w:t>
            </w:r>
            <w:r>
              <w:rPr>
                <w:rFonts w:ascii="Times New Roman" w:hAnsi="Times New Roman" w:cs="Times New Roman"/>
                <w:sz w:val="24"/>
                <w:szCs w:val="24"/>
                <w:lang w:val="vi-VN"/>
              </w:rPr>
              <w:t xml:space="preserve">đất nghĩa trang, </w:t>
            </w:r>
            <w:r w:rsidRPr="009E58C3">
              <w:rPr>
                <w:rFonts w:ascii="Times New Roman" w:hAnsi="Times New Roman" w:cs="Times New Roman"/>
                <w:sz w:val="24"/>
                <w:szCs w:val="24"/>
              </w:rPr>
              <w:t>đất giao thông và hạ tầng kỹ thuật</w:t>
            </w:r>
            <w:r>
              <w:rPr>
                <w:rFonts w:ascii="Times New Roman" w:hAnsi="Times New Roman" w:cs="Times New Roman"/>
                <w:sz w:val="24"/>
                <w:szCs w:val="24"/>
                <w:lang w:val="vi-VN"/>
              </w:rPr>
              <w:t>,...</w:t>
            </w:r>
          </w:p>
        </w:tc>
        <w:tc>
          <w:tcPr>
            <w:tcW w:w="2792" w:type="dxa"/>
          </w:tcPr>
          <w:p w:rsidR="0041450E" w:rsidRPr="009E58C3" w:rsidRDefault="0041450E" w:rsidP="00823FC7">
            <w:pPr>
              <w:jc w:val="center"/>
              <w:rPr>
                <w:rFonts w:ascii="Times New Roman" w:hAnsi="Times New Roman" w:cs="Times New Roman"/>
                <w:sz w:val="24"/>
                <w:szCs w:val="24"/>
                <w:lang w:val="vi-VN"/>
              </w:rPr>
            </w:pPr>
            <w:r w:rsidRPr="009E58C3">
              <w:rPr>
                <w:rFonts w:ascii="Times New Roman" w:hAnsi="Times New Roman" w:cs="Times New Roman"/>
                <w:sz w:val="24"/>
                <w:szCs w:val="24"/>
                <w:lang w:val="vi-VN"/>
              </w:rPr>
              <w:t>Nt</w:t>
            </w:r>
          </w:p>
        </w:tc>
        <w:tc>
          <w:tcPr>
            <w:tcW w:w="1068" w:type="dxa"/>
          </w:tcPr>
          <w:p w:rsidR="0041450E" w:rsidRPr="009E58C3" w:rsidRDefault="0041450E" w:rsidP="00823FC7">
            <w:pPr>
              <w:jc w:val="center"/>
              <w:rPr>
                <w:rFonts w:ascii="Times New Roman" w:hAnsi="Times New Roman" w:cs="Times New Roman"/>
                <w:sz w:val="24"/>
                <w:szCs w:val="24"/>
                <w:lang w:val="sv-SE"/>
              </w:rPr>
            </w:pPr>
          </w:p>
        </w:tc>
      </w:tr>
      <w:tr w:rsidR="0041450E" w:rsidTr="00370793">
        <w:trPr>
          <w:trHeight w:val="567"/>
          <w:jc w:val="center"/>
        </w:trPr>
        <w:tc>
          <w:tcPr>
            <w:tcW w:w="998" w:type="dxa"/>
            <w:vAlign w:val="center"/>
          </w:tcPr>
          <w:p w:rsidR="0041450E" w:rsidRPr="0041450E" w:rsidRDefault="0041450E" w:rsidP="00823FC7">
            <w:pPr>
              <w:jc w:val="center"/>
              <w:rPr>
                <w:rFonts w:ascii="Times New Roman" w:hAnsi="Times New Roman" w:cs="Times New Roman"/>
                <w:sz w:val="24"/>
                <w:szCs w:val="24"/>
              </w:rPr>
            </w:pPr>
            <w:r>
              <w:rPr>
                <w:rFonts w:ascii="Times New Roman" w:hAnsi="Times New Roman" w:cs="Times New Roman"/>
                <w:sz w:val="24"/>
                <w:szCs w:val="24"/>
              </w:rPr>
              <w:t>5</w:t>
            </w:r>
          </w:p>
        </w:tc>
        <w:tc>
          <w:tcPr>
            <w:tcW w:w="2471" w:type="dxa"/>
          </w:tcPr>
          <w:p w:rsidR="0041450E" w:rsidRPr="009E58C3" w:rsidRDefault="0041450E" w:rsidP="002C1052">
            <w:pPr>
              <w:jc w:val="both"/>
              <w:rPr>
                <w:rFonts w:ascii="Times New Roman" w:hAnsi="Times New Roman" w:cs="Times New Roman"/>
                <w:sz w:val="24"/>
                <w:szCs w:val="24"/>
                <w:lang w:val="sv-SE"/>
              </w:rPr>
            </w:pPr>
            <w:r w:rsidRPr="00B96FF6">
              <w:rPr>
                <w:rFonts w:ascii="Times New Roman" w:hAnsi="Times New Roman" w:cs="Times New Roman"/>
                <w:sz w:val="24"/>
                <w:szCs w:val="24"/>
                <w:lang w:val="sv-SE"/>
              </w:rPr>
              <w:t xml:space="preserve">Khu dân cư đô thị, DVDL Đông Nam </w:t>
            </w:r>
            <w:r w:rsidRPr="00B96FF6">
              <w:rPr>
                <w:rFonts w:ascii="Times New Roman" w:hAnsi="Times New Roman" w:cs="Times New Roman"/>
                <w:sz w:val="24"/>
                <w:szCs w:val="24"/>
                <w:lang w:val="sv-SE"/>
              </w:rPr>
              <w:lastRenderedPageBreak/>
              <w:t>Thăng Bình 3</w:t>
            </w:r>
          </w:p>
        </w:tc>
        <w:tc>
          <w:tcPr>
            <w:tcW w:w="2214" w:type="dxa"/>
          </w:tcPr>
          <w:p w:rsidR="0041450E" w:rsidRPr="009E58C3" w:rsidRDefault="0041450E" w:rsidP="00823FC7">
            <w:pPr>
              <w:jc w:val="center"/>
              <w:rPr>
                <w:rFonts w:ascii="Times New Roman" w:hAnsi="Times New Roman" w:cs="Times New Roman"/>
                <w:sz w:val="24"/>
                <w:szCs w:val="24"/>
                <w:lang w:val="vi-VN"/>
              </w:rPr>
            </w:pPr>
            <w:r w:rsidRPr="009E58C3">
              <w:rPr>
                <w:rFonts w:ascii="Times New Roman" w:hAnsi="Times New Roman" w:cs="Times New Roman"/>
                <w:sz w:val="24"/>
                <w:szCs w:val="24"/>
                <w:lang w:val="sv-SE"/>
              </w:rPr>
              <w:lastRenderedPageBreak/>
              <w:t>Bình Sa, Bình Nam</w:t>
            </w:r>
            <w:r w:rsidRPr="009E58C3">
              <w:rPr>
                <w:rFonts w:ascii="Times New Roman" w:hAnsi="Times New Roman" w:cs="Times New Roman"/>
                <w:sz w:val="24"/>
                <w:szCs w:val="24"/>
                <w:lang w:val="vi-VN"/>
              </w:rPr>
              <w:t>, huyện Thăng Bình</w:t>
            </w:r>
          </w:p>
        </w:tc>
        <w:tc>
          <w:tcPr>
            <w:tcW w:w="1234" w:type="dxa"/>
          </w:tcPr>
          <w:p w:rsidR="0041450E" w:rsidRPr="009E58C3" w:rsidRDefault="0041450E" w:rsidP="00823FC7">
            <w:pPr>
              <w:jc w:val="center"/>
              <w:rPr>
                <w:rFonts w:ascii="Times New Roman" w:hAnsi="Times New Roman" w:cs="Times New Roman"/>
                <w:sz w:val="24"/>
                <w:szCs w:val="24"/>
                <w:lang w:val="sv-SE"/>
              </w:rPr>
            </w:pPr>
            <w:r w:rsidRPr="009E58C3">
              <w:rPr>
                <w:rFonts w:ascii="Times New Roman" w:hAnsi="Times New Roman" w:cs="Times New Roman"/>
                <w:sz w:val="24"/>
                <w:szCs w:val="24"/>
                <w:lang w:val="sv-SE"/>
              </w:rPr>
              <w:t>1828</w:t>
            </w:r>
          </w:p>
        </w:tc>
        <w:tc>
          <w:tcPr>
            <w:tcW w:w="3189" w:type="dxa"/>
          </w:tcPr>
          <w:p w:rsidR="0041450E" w:rsidRPr="009E58C3" w:rsidRDefault="0041450E" w:rsidP="00AB780A">
            <w:pPr>
              <w:jc w:val="both"/>
              <w:rPr>
                <w:rFonts w:ascii="Times New Roman" w:hAnsi="Times New Roman" w:cs="Times New Roman"/>
                <w:sz w:val="24"/>
                <w:szCs w:val="24"/>
                <w:lang w:val="sv-SE"/>
              </w:rPr>
            </w:pPr>
            <w:r w:rsidRPr="009E58C3">
              <w:rPr>
                <w:rFonts w:ascii="Times New Roman" w:hAnsi="Times New Roman" w:cs="Times New Roman"/>
                <w:sz w:val="24"/>
                <w:szCs w:val="24"/>
              </w:rPr>
              <w:t xml:space="preserve">Hiện trạng sử dụng đất gồm đất lúa, đất trồng cây hàng </w:t>
            </w:r>
            <w:r w:rsidRPr="009E58C3">
              <w:rPr>
                <w:rFonts w:ascii="Times New Roman" w:hAnsi="Times New Roman" w:cs="Times New Roman"/>
                <w:sz w:val="24"/>
                <w:szCs w:val="24"/>
              </w:rPr>
              <w:lastRenderedPageBreak/>
              <w:t xml:space="preserve">năm, đất nuôi trồng thủy sản, đất chưa sử dụng, mặt nước, đất ở, </w:t>
            </w:r>
            <w:r>
              <w:rPr>
                <w:rFonts w:ascii="Times New Roman" w:hAnsi="Times New Roman" w:cs="Times New Roman"/>
                <w:sz w:val="24"/>
                <w:szCs w:val="24"/>
                <w:lang w:val="vi-VN"/>
              </w:rPr>
              <w:t xml:space="preserve">đất nghĩa trang, </w:t>
            </w:r>
            <w:r w:rsidRPr="009E58C3">
              <w:rPr>
                <w:rFonts w:ascii="Times New Roman" w:hAnsi="Times New Roman" w:cs="Times New Roman"/>
                <w:sz w:val="24"/>
                <w:szCs w:val="24"/>
              </w:rPr>
              <w:t>đất giao thông và hạ tầng kỹ thuật</w:t>
            </w:r>
            <w:r>
              <w:rPr>
                <w:rFonts w:ascii="Times New Roman" w:hAnsi="Times New Roman" w:cs="Times New Roman"/>
                <w:sz w:val="24"/>
                <w:szCs w:val="24"/>
                <w:lang w:val="vi-VN"/>
              </w:rPr>
              <w:t>,...</w:t>
            </w:r>
          </w:p>
        </w:tc>
        <w:tc>
          <w:tcPr>
            <w:tcW w:w="2792" w:type="dxa"/>
          </w:tcPr>
          <w:p w:rsidR="0041450E" w:rsidRPr="009E58C3" w:rsidRDefault="0041450E" w:rsidP="00823FC7">
            <w:pPr>
              <w:jc w:val="center"/>
              <w:rPr>
                <w:rFonts w:ascii="Times New Roman" w:hAnsi="Times New Roman" w:cs="Times New Roman"/>
                <w:sz w:val="24"/>
                <w:szCs w:val="24"/>
                <w:lang w:val="vi-VN"/>
              </w:rPr>
            </w:pPr>
            <w:r w:rsidRPr="009E58C3">
              <w:rPr>
                <w:rFonts w:ascii="Times New Roman" w:hAnsi="Times New Roman" w:cs="Times New Roman"/>
                <w:sz w:val="24"/>
                <w:szCs w:val="24"/>
                <w:lang w:val="vi-VN"/>
              </w:rPr>
              <w:lastRenderedPageBreak/>
              <w:t>Nt</w:t>
            </w:r>
          </w:p>
        </w:tc>
        <w:tc>
          <w:tcPr>
            <w:tcW w:w="1068" w:type="dxa"/>
          </w:tcPr>
          <w:p w:rsidR="0041450E" w:rsidRPr="009E58C3" w:rsidRDefault="0041450E" w:rsidP="00823FC7">
            <w:pPr>
              <w:jc w:val="center"/>
              <w:rPr>
                <w:rFonts w:ascii="Times New Roman" w:hAnsi="Times New Roman" w:cs="Times New Roman"/>
                <w:sz w:val="24"/>
                <w:szCs w:val="24"/>
                <w:lang w:val="sv-SE"/>
              </w:rPr>
            </w:pPr>
          </w:p>
        </w:tc>
      </w:tr>
      <w:tr w:rsidR="0041450E" w:rsidTr="00370793">
        <w:trPr>
          <w:trHeight w:val="567"/>
          <w:jc w:val="center"/>
        </w:trPr>
        <w:tc>
          <w:tcPr>
            <w:tcW w:w="998" w:type="dxa"/>
            <w:vAlign w:val="center"/>
          </w:tcPr>
          <w:p w:rsidR="0041450E" w:rsidRPr="0041450E" w:rsidRDefault="0041450E" w:rsidP="00823FC7">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71" w:type="dxa"/>
          </w:tcPr>
          <w:p w:rsidR="0041450E" w:rsidRPr="009E58C3" w:rsidRDefault="0041450E" w:rsidP="0084334F">
            <w:pPr>
              <w:jc w:val="both"/>
              <w:rPr>
                <w:rFonts w:ascii="Times New Roman" w:hAnsi="Times New Roman" w:cs="Times New Roman"/>
                <w:sz w:val="24"/>
                <w:szCs w:val="24"/>
                <w:lang w:val="sv-SE"/>
              </w:rPr>
            </w:pPr>
            <w:r w:rsidRPr="009E58C3">
              <w:rPr>
                <w:rFonts w:ascii="Times New Roman" w:hAnsi="Times New Roman" w:cs="Times New Roman"/>
                <w:sz w:val="24"/>
                <w:szCs w:val="24"/>
                <w:lang w:val="sv-SE"/>
              </w:rPr>
              <w:t>Khu đô thị nghỉ dưỡng ven sông Trường Giang</w:t>
            </w:r>
          </w:p>
        </w:tc>
        <w:tc>
          <w:tcPr>
            <w:tcW w:w="2214" w:type="dxa"/>
          </w:tcPr>
          <w:p w:rsidR="0041450E" w:rsidRPr="009E58C3" w:rsidRDefault="0041450E" w:rsidP="0084334F">
            <w:pPr>
              <w:jc w:val="both"/>
              <w:rPr>
                <w:rFonts w:ascii="Times New Roman" w:hAnsi="Times New Roman" w:cs="Times New Roman"/>
                <w:sz w:val="24"/>
                <w:szCs w:val="24"/>
                <w:lang w:val="vi-VN"/>
              </w:rPr>
            </w:pPr>
            <w:r w:rsidRPr="009E58C3">
              <w:rPr>
                <w:rFonts w:ascii="Times New Roman" w:hAnsi="Times New Roman" w:cs="Times New Roman"/>
                <w:sz w:val="24"/>
                <w:szCs w:val="24"/>
                <w:lang w:val="sv-SE"/>
              </w:rPr>
              <w:t>Tam Phú, Tam Thanh</w:t>
            </w:r>
            <w:r w:rsidRPr="009E58C3">
              <w:rPr>
                <w:rFonts w:ascii="Times New Roman" w:hAnsi="Times New Roman" w:cs="Times New Roman"/>
                <w:sz w:val="24"/>
                <w:szCs w:val="24"/>
                <w:lang w:val="vi-VN"/>
              </w:rPr>
              <w:t>, TP Tam Kỳ</w:t>
            </w:r>
          </w:p>
        </w:tc>
        <w:tc>
          <w:tcPr>
            <w:tcW w:w="1234" w:type="dxa"/>
          </w:tcPr>
          <w:p w:rsidR="0041450E" w:rsidRPr="009E58C3" w:rsidRDefault="0041450E" w:rsidP="00823FC7">
            <w:pPr>
              <w:jc w:val="center"/>
              <w:rPr>
                <w:rFonts w:ascii="Times New Roman" w:hAnsi="Times New Roman" w:cs="Times New Roman"/>
                <w:sz w:val="24"/>
                <w:szCs w:val="24"/>
                <w:lang w:val="sv-SE"/>
              </w:rPr>
            </w:pPr>
            <w:r w:rsidRPr="009E58C3">
              <w:rPr>
                <w:rFonts w:ascii="Times New Roman" w:hAnsi="Times New Roman" w:cs="Times New Roman"/>
                <w:sz w:val="24"/>
                <w:szCs w:val="24"/>
                <w:lang w:val="sv-SE"/>
              </w:rPr>
              <w:t>330</w:t>
            </w:r>
          </w:p>
        </w:tc>
        <w:tc>
          <w:tcPr>
            <w:tcW w:w="3189" w:type="dxa"/>
          </w:tcPr>
          <w:p w:rsidR="0041450E" w:rsidRPr="009E58C3" w:rsidRDefault="0041450E" w:rsidP="00AB780A">
            <w:pPr>
              <w:jc w:val="both"/>
              <w:rPr>
                <w:rFonts w:ascii="Times New Roman" w:hAnsi="Times New Roman" w:cs="Times New Roman"/>
                <w:sz w:val="24"/>
                <w:szCs w:val="24"/>
                <w:lang w:val="sv-SE"/>
              </w:rPr>
            </w:pPr>
            <w:r w:rsidRPr="009E58C3">
              <w:rPr>
                <w:rFonts w:ascii="Times New Roman" w:hAnsi="Times New Roman" w:cs="Times New Roman"/>
                <w:sz w:val="24"/>
                <w:szCs w:val="24"/>
              </w:rPr>
              <w:t xml:space="preserve">Hiện trạng sử dụng đất gồm đất lúa, đất trồng cây hàng năm, đất nuôi trồng thủy sản, đất chưa sử dụng, mặt nước, đất ở, </w:t>
            </w:r>
            <w:r>
              <w:rPr>
                <w:rFonts w:ascii="Times New Roman" w:hAnsi="Times New Roman" w:cs="Times New Roman"/>
                <w:sz w:val="24"/>
                <w:szCs w:val="24"/>
                <w:lang w:val="vi-VN"/>
              </w:rPr>
              <w:t xml:space="preserve">đất nghĩa trang, </w:t>
            </w:r>
            <w:r w:rsidRPr="009E58C3">
              <w:rPr>
                <w:rFonts w:ascii="Times New Roman" w:hAnsi="Times New Roman" w:cs="Times New Roman"/>
                <w:sz w:val="24"/>
                <w:szCs w:val="24"/>
              </w:rPr>
              <w:t>đất giao thông và hạ tầng kỹ thuật</w:t>
            </w:r>
            <w:r>
              <w:rPr>
                <w:rFonts w:ascii="Times New Roman" w:hAnsi="Times New Roman" w:cs="Times New Roman"/>
                <w:sz w:val="24"/>
                <w:szCs w:val="24"/>
                <w:lang w:val="vi-VN"/>
              </w:rPr>
              <w:t>,...</w:t>
            </w:r>
          </w:p>
        </w:tc>
        <w:tc>
          <w:tcPr>
            <w:tcW w:w="2792" w:type="dxa"/>
          </w:tcPr>
          <w:p w:rsidR="0041450E" w:rsidRPr="009E58C3" w:rsidRDefault="0041450E" w:rsidP="00823FC7">
            <w:pPr>
              <w:jc w:val="center"/>
              <w:rPr>
                <w:rFonts w:ascii="Times New Roman" w:hAnsi="Times New Roman" w:cs="Times New Roman"/>
                <w:sz w:val="24"/>
                <w:szCs w:val="24"/>
                <w:lang w:val="vi-VN"/>
              </w:rPr>
            </w:pPr>
            <w:r w:rsidRPr="009E58C3">
              <w:rPr>
                <w:rFonts w:ascii="Times New Roman" w:hAnsi="Times New Roman" w:cs="Times New Roman"/>
                <w:sz w:val="24"/>
                <w:szCs w:val="24"/>
                <w:lang w:val="vi-VN"/>
              </w:rPr>
              <w:t>Nt</w:t>
            </w:r>
          </w:p>
        </w:tc>
        <w:tc>
          <w:tcPr>
            <w:tcW w:w="1068" w:type="dxa"/>
          </w:tcPr>
          <w:p w:rsidR="0041450E" w:rsidRPr="009E58C3" w:rsidRDefault="0041450E" w:rsidP="00823FC7">
            <w:pPr>
              <w:jc w:val="center"/>
              <w:rPr>
                <w:rFonts w:ascii="Times New Roman" w:hAnsi="Times New Roman" w:cs="Times New Roman"/>
                <w:sz w:val="24"/>
                <w:szCs w:val="24"/>
                <w:lang w:val="sv-SE"/>
              </w:rPr>
            </w:pPr>
          </w:p>
        </w:tc>
      </w:tr>
      <w:tr w:rsidR="0041450E" w:rsidTr="00370793">
        <w:trPr>
          <w:trHeight w:val="567"/>
          <w:jc w:val="center"/>
        </w:trPr>
        <w:tc>
          <w:tcPr>
            <w:tcW w:w="998" w:type="dxa"/>
            <w:vAlign w:val="center"/>
          </w:tcPr>
          <w:p w:rsidR="0041450E" w:rsidRPr="0041450E" w:rsidRDefault="0041450E" w:rsidP="00823FC7">
            <w:pPr>
              <w:jc w:val="center"/>
              <w:rPr>
                <w:rFonts w:ascii="Times New Roman" w:hAnsi="Times New Roman" w:cs="Times New Roman"/>
                <w:sz w:val="24"/>
                <w:szCs w:val="24"/>
              </w:rPr>
            </w:pPr>
            <w:r>
              <w:rPr>
                <w:rFonts w:ascii="Times New Roman" w:hAnsi="Times New Roman" w:cs="Times New Roman"/>
                <w:sz w:val="24"/>
                <w:szCs w:val="24"/>
              </w:rPr>
              <w:t>7</w:t>
            </w:r>
          </w:p>
          <w:p w:rsidR="0041450E" w:rsidRPr="009E58C3" w:rsidRDefault="0041450E" w:rsidP="00823FC7">
            <w:pPr>
              <w:jc w:val="center"/>
              <w:rPr>
                <w:rFonts w:ascii="Times New Roman" w:hAnsi="Times New Roman" w:cs="Times New Roman"/>
                <w:sz w:val="24"/>
                <w:szCs w:val="24"/>
                <w:lang w:val="vi-VN"/>
              </w:rPr>
            </w:pPr>
          </w:p>
        </w:tc>
        <w:tc>
          <w:tcPr>
            <w:tcW w:w="2471" w:type="dxa"/>
          </w:tcPr>
          <w:p w:rsidR="0041450E" w:rsidRPr="009E58C3" w:rsidRDefault="0041450E" w:rsidP="0084334F">
            <w:pPr>
              <w:jc w:val="both"/>
              <w:rPr>
                <w:rFonts w:ascii="Times New Roman" w:hAnsi="Times New Roman" w:cs="Times New Roman"/>
                <w:sz w:val="24"/>
                <w:szCs w:val="24"/>
                <w:lang w:val="sv-SE"/>
              </w:rPr>
            </w:pPr>
            <w:r w:rsidRPr="009E58C3">
              <w:rPr>
                <w:rFonts w:ascii="Times New Roman" w:hAnsi="Times New Roman" w:cs="Times New Roman"/>
                <w:sz w:val="24"/>
                <w:szCs w:val="24"/>
                <w:lang w:val="sv-SE"/>
              </w:rPr>
              <w:t>Khu đô thị và sân golf</w:t>
            </w:r>
          </w:p>
        </w:tc>
        <w:tc>
          <w:tcPr>
            <w:tcW w:w="2214" w:type="dxa"/>
          </w:tcPr>
          <w:p w:rsidR="0041450E" w:rsidRPr="009E58C3" w:rsidRDefault="0041450E" w:rsidP="0084334F">
            <w:pPr>
              <w:jc w:val="both"/>
              <w:rPr>
                <w:rFonts w:ascii="Times New Roman" w:hAnsi="Times New Roman" w:cs="Times New Roman"/>
                <w:sz w:val="24"/>
                <w:szCs w:val="24"/>
                <w:lang w:val="vi-VN"/>
              </w:rPr>
            </w:pPr>
            <w:r w:rsidRPr="009E58C3">
              <w:rPr>
                <w:rFonts w:ascii="Times New Roman" w:hAnsi="Times New Roman" w:cs="Times New Roman"/>
                <w:sz w:val="24"/>
                <w:szCs w:val="24"/>
                <w:lang w:val="sv-SE"/>
              </w:rPr>
              <w:t>Tam Phú, Tam Thanh, Tam Thăng</w:t>
            </w:r>
            <w:r w:rsidRPr="009E58C3">
              <w:rPr>
                <w:rFonts w:ascii="Times New Roman" w:hAnsi="Times New Roman" w:cs="Times New Roman"/>
                <w:sz w:val="24"/>
                <w:szCs w:val="24"/>
                <w:lang w:val="vi-VN"/>
              </w:rPr>
              <w:t>, TP Tam Kỳ</w:t>
            </w:r>
          </w:p>
        </w:tc>
        <w:tc>
          <w:tcPr>
            <w:tcW w:w="1234" w:type="dxa"/>
          </w:tcPr>
          <w:p w:rsidR="0041450E" w:rsidRPr="009E58C3" w:rsidRDefault="0041450E" w:rsidP="00823FC7">
            <w:pPr>
              <w:jc w:val="center"/>
              <w:rPr>
                <w:rFonts w:ascii="Times New Roman" w:hAnsi="Times New Roman" w:cs="Times New Roman"/>
                <w:sz w:val="24"/>
                <w:szCs w:val="24"/>
                <w:lang w:val="sv-SE"/>
              </w:rPr>
            </w:pPr>
            <w:r w:rsidRPr="009E58C3">
              <w:rPr>
                <w:rFonts w:ascii="Times New Roman" w:hAnsi="Times New Roman" w:cs="Times New Roman"/>
                <w:sz w:val="24"/>
                <w:szCs w:val="24"/>
                <w:lang w:val="sv-SE"/>
              </w:rPr>
              <w:t>858</w:t>
            </w:r>
          </w:p>
        </w:tc>
        <w:tc>
          <w:tcPr>
            <w:tcW w:w="3189" w:type="dxa"/>
          </w:tcPr>
          <w:p w:rsidR="0041450E" w:rsidRPr="009E58C3" w:rsidRDefault="0041450E" w:rsidP="00AB780A">
            <w:pPr>
              <w:jc w:val="both"/>
              <w:rPr>
                <w:rFonts w:ascii="Times New Roman" w:hAnsi="Times New Roman" w:cs="Times New Roman"/>
                <w:sz w:val="24"/>
                <w:szCs w:val="24"/>
                <w:lang w:val="sv-SE"/>
              </w:rPr>
            </w:pPr>
            <w:r w:rsidRPr="009E58C3">
              <w:rPr>
                <w:rFonts w:ascii="Times New Roman" w:hAnsi="Times New Roman" w:cs="Times New Roman"/>
                <w:sz w:val="24"/>
                <w:szCs w:val="24"/>
              </w:rPr>
              <w:t xml:space="preserve">Hiện trạng sử dụng đất gồm đất lúa, đất trồng cây hàng năm, đất nuôi trồng thủy sản, đất chưa sử dụng, mặt nước, đất ở, </w:t>
            </w:r>
            <w:r>
              <w:rPr>
                <w:rFonts w:ascii="Times New Roman" w:hAnsi="Times New Roman" w:cs="Times New Roman"/>
                <w:sz w:val="24"/>
                <w:szCs w:val="24"/>
                <w:lang w:val="vi-VN"/>
              </w:rPr>
              <w:t xml:space="preserve">đất nghĩa trang, </w:t>
            </w:r>
            <w:r w:rsidRPr="009E58C3">
              <w:rPr>
                <w:rFonts w:ascii="Times New Roman" w:hAnsi="Times New Roman" w:cs="Times New Roman"/>
                <w:sz w:val="24"/>
                <w:szCs w:val="24"/>
              </w:rPr>
              <w:t>đất giao thông và hạ tầng kỹ thuật</w:t>
            </w:r>
            <w:r>
              <w:rPr>
                <w:rFonts w:ascii="Times New Roman" w:hAnsi="Times New Roman" w:cs="Times New Roman"/>
                <w:sz w:val="24"/>
                <w:szCs w:val="24"/>
                <w:lang w:val="vi-VN"/>
              </w:rPr>
              <w:t>,...</w:t>
            </w:r>
          </w:p>
        </w:tc>
        <w:tc>
          <w:tcPr>
            <w:tcW w:w="2792" w:type="dxa"/>
          </w:tcPr>
          <w:p w:rsidR="0041450E" w:rsidRPr="009E58C3" w:rsidRDefault="0041450E" w:rsidP="00823FC7">
            <w:pPr>
              <w:jc w:val="center"/>
              <w:rPr>
                <w:rFonts w:ascii="Times New Roman" w:hAnsi="Times New Roman" w:cs="Times New Roman"/>
                <w:sz w:val="24"/>
                <w:szCs w:val="24"/>
                <w:lang w:val="vi-VN"/>
              </w:rPr>
            </w:pPr>
            <w:r w:rsidRPr="009E58C3">
              <w:rPr>
                <w:rFonts w:ascii="Times New Roman" w:hAnsi="Times New Roman" w:cs="Times New Roman"/>
                <w:sz w:val="24"/>
                <w:szCs w:val="24"/>
                <w:lang w:val="vi-VN"/>
              </w:rPr>
              <w:t>Nt</w:t>
            </w:r>
          </w:p>
        </w:tc>
        <w:tc>
          <w:tcPr>
            <w:tcW w:w="1068" w:type="dxa"/>
          </w:tcPr>
          <w:p w:rsidR="0041450E" w:rsidRPr="009E58C3" w:rsidRDefault="0041450E" w:rsidP="00823FC7">
            <w:pPr>
              <w:jc w:val="center"/>
              <w:rPr>
                <w:rFonts w:ascii="Times New Roman" w:hAnsi="Times New Roman" w:cs="Times New Roman"/>
                <w:sz w:val="24"/>
                <w:szCs w:val="24"/>
                <w:lang w:val="sv-SE"/>
              </w:rPr>
            </w:pPr>
          </w:p>
        </w:tc>
      </w:tr>
      <w:tr w:rsidR="0041450E" w:rsidTr="00370793">
        <w:trPr>
          <w:trHeight w:val="567"/>
          <w:jc w:val="center"/>
        </w:trPr>
        <w:tc>
          <w:tcPr>
            <w:tcW w:w="998" w:type="dxa"/>
            <w:vAlign w:val="center"/>
          </w:tcPr>
          <w:p w:rsidR="0041450E" w:rsidRPr="0041450E" w:rsidRDefault="0041450E" w:rsidP="00823FC7">
            <w:pPr>
              <w:jc w:val="center"/>
              <w:rPr>
                <w:rFonts w:ascii="Times New Roman" w:hAnsi="Times New Roman" w:cs="Times New Roman"/>
                <w:sz w:val="24"/>
                <w:szCs w:val="24"/>
              </w:rPr>
            </w:pPr>
            <w:r>
              <w:rPr>
                <w:rFonts w:ascii="Times New Roman" w:hAnsi="Times New Roman" w:cs="Times New Roman"/>
                <w:sz w:val="24"/>
                <w:szCs w:val="24"/>
              </w:rPr>
              <w:t>8</w:t>
            </w:r>
          </w:p>
        </w:tc>
        <w:tc>
          <w:tcPr>
            <w:tcW w:w="2471" w:type="dxa"/>
          </w:tcPr>
          <w:p w:rsidR="0041450E" w:rsidRPr="009E58C3" w:rsidRDefault="0041450E" w:rsidP="0084334F">
            <w:pPr>
              <w:jc w:val="both"/>
              <w:rPr>
                <w:rFonts w:ascii="Times New Roman" w:hAnsi="Times New Roman" w:cs="Times New Roman"/>
                <w:sz w:val="24"/>
                <w:szCs w:val="24"/>
                <w:lang w:val="sv-SE"/>
              </w:rPr>
            </w:pPr>
            <w:r w:rsidRPr="009E58C3">
              <w:rPr>
                <w:rFonts w:ascii="Times New Roman" w:hAnsi="Times New Roman" w:cs="Times New Roman"/>
                <w:sz w:val="24"/>
                <w:szCs w:val="24"/>
                <w:lang w:val="sv-SE"/>
              </w:rPr>
              <w:t>Khu đô thị Nam trục chính Tam Thăng</w:t>
            </w:r>
          </w:p>
        </w:tc>
        <w:tc>
          <w:tcPr>
            <w:tcW w:w="2214" w:type="dxa"/>
          </w:tcPr>
          <w:p w:rsidR="0041450E" w:rsidRPr="009E58C3" w:rsidRDefault="0041450E" w:rsidP="0084334F">
            <w:pPr>
              <w:jc w:val="both"/>
              <w:rPr>
                <w:rFonts w:ascii="Times New Roman" w:hAnsi="Times New Roman" w:cs="Times New Roman"/>
                <w:sz w:val="24"/>
                <w:szCs w:val="24"/>
                <w:lang w:val="vi-VN"/>
              </w:rPr>
            </w:pPr>
            <w:r w:rsidRPr="009E58C3">
              <w:rPr>
                <w:rFonts w:ascii="Times New Roman" w:hAnsi="Times New Roman" w:cs="Times New Roman"/>
                <w:sz w:val="24"/>
                <w:szCs w:val="24"/>
                <w:lang w:val="sv-SE"/>
              </w:rPr>
              <w:t>Xã Tam Thăng</w:t>
            </w:r>
            <w:r w:rsidRPr="009E58C3">
              <w:rPr>
                <w:rFonts w:ascii="Times New Roman" w:hAnsi="Times New Roman" w:cs="Times New Roman"/>
                <w:sz w:val="24"/>
                <w:szCs w:val="24"/>
                <w:lang w:val="vi-VN"/>
              </w:rPr>
              <w:t>, TP Tam Kỳ</w:t>
            </w:r>
          </w:p>
        </w:tc>
        <w:tc>
          <w:tcPr>
            <w:tcW w:w="1234" w:type="dxa"/>
          </w:tcPr>
          <w:p w:rsidR="0041450E" w:rsidRPr="009E58C3" w:rsidRDefault="006B6399" w:rsidP="00823FC7">
            <w:pPr>
              <w:jc w:val="center"/>
              <w:rPr>
                <w:rFonts w:ascii="Times New Roman" w:hAnsi="Times New Roman" w:cs="Times New Roman"/>
                <w:sz w:val="24"/>
                <w:szCs w:val="24"/>
                <w:lang w:val="sv-SE"/>
              </w:rPr>
            </w:pPr>
            <w:r>
              <w:rPr>
                <w:rFonts w:ascii="Times New Roman" w:hAnsi="Times New Roman" w:cs="Times New Roman"/>
                <w:sz w:val="24"/>
                <w:szCs w:val="24"/>
                <w:lang w:val="sv-SE"/>
              </w:rPr>
              <w:t>195</w:t>
            </w:r>
          </w:p>
        </w:tc>
        <w:tc>
          <w:tcPr>
            <w:tcW w:w="3189" w:type="dxa"/>
          </w:tcPr>
          <w:p w:rsidR="0041450E" w:rsidRPr="009E58C3" w:rsidRDefault="0041450E" w:rsidP="00AB780A">
            <w:pPr>
              <w:jc w:val="both"/>
              <w:rPr>
                <w:rFonts w:ascii="Times New Roman" w:hAnsi="Times New Roman" w:cs="Times New Roman"/>
                <w:sz w:val="24"/>
                <w:szCs w:val="24"/>
                <w:lang w:val="sv-SE"/>
              </w:rPr>
            </w:pPr>
            <w:r w:rsidRPr="009E58C3">
              <w:rPr>
                <w:rFonts w:ascii="Times New Roman" w:hAnsi="Times New Roman" w:cs="Times New Roman"/>
                <w:sz w:val="24"/>
                <w:szCs w:val="24"/>
              </w:rPr>
              <w:t xml:space="preserve">Hiện trạng sử dụng đất gồm đất lúa, đất trồng cây hàng năm, đất nuôi trồng thủy sản, đất chưa sử dụng, mặt nước, đất ở, </w:t>
            </w:r>
            <w:r>
              <w:rPr>
                <w:rFonts w:ascii="Times New Roman" w:hAnsi="Times New Roman" w:cs="Times New Roman"/>
                <w:sz w:val="24"/>
                <w:szCs w:val="24"/>
                <w:lang w:val="vi-VN"/>
              </w:rPr>
              <w:t xml:space="preserve">đất nghĩa trang, </w:t>
            </w:r>
            <w:r w:rsidRPr="009E58C3">
              <w:rPr>
                <w:rFonts w:ascii="Times New Roman" w:hAnsi="Times New Roman" w:cs="Times New Roman"/>
                <w:sz w:val="24"/>
                <w:szCs w:val="24"/>
              </w:rPr>
              <w:t>đất giao thông và hạ tầng kỹ thuật</w:t>
            </w:r>
            <w:r>
              <w:rPr>
                <w:rFonts w:ascii="Times New Roman" w:hAnsi="Times New Roman" w:cs="Times New Roman"/>
                <w:sz w:val="24"/>
                <w:szCs w:val="24"/>
                <w:lang w:val="vi-VN"/>
              </w:rPr>
              <w:t>,...</w:t>
            </w:r>
          </w:p>
        </w:tc>
        <w:tc>
          <w:tcPr>
            <w:tcW w:w="2792" w:type="dxa"/>
          </w:tcPr>
          <w:p w:rsidR="0041450E" w:rsidRPr="009E58C3" w:rsidRDefault="0041450E" w:rsidP="00823FC7">
            <w:pPr>
              <w:jc w:val="center"/>
              <w:rPr>
                <w:rFonts w:ascii="Times New Roman" w:hAnsi="Times New Roman" w:cs="Times New Roman"/>
                <w:sz w:val="24"/>
                <w:szCs w:val="24"/>
                <w:lang w:val="vi-VN"/>
              </w:rPr>
            </w:pPr>
            <w:r w:rsidRPr="009E58C3">
              <w:rPr>
                <w:rFonts w:ascii="Times New Roman" w:hAnsi="Times New Roman" w:cs="Times New Roman"/>
                <w:sz w:val="24"/>
                <w:szCs w:val="24"/>
                <w:lang w:val="vi-VN"/>
              </w:rPr>
              <w:t>Nt</w:t>
            </w:r>
          </w:p>
        </w:tc>
        <w:tc>
          <w:tcPr>
            <w:tcW w:w="1068" w:type="dxa"/>
          </w:tcPr>
          <w:p w:rsidR="0041450E" w:rsidRPr="009E58C3" w:rsidRDefault="0041450E" w:rsidP="00823FC7">
            <w:pPr>
              <w:jc w:val="center"/>
              <w:rPr>
                <w:rFonts w:ascii="Times New Roman" w:hAnsi="Times New Roman" w:cs="Times New Roman"/>
                <w:sz w:val="24"/>
                <w:szCs w:val="24"/>
                <w:lang w:val="sv-SE"/>
              </w:rPr>
            </w:pPr>
          </w:p>
        </w:tc>
      </w:tr>
      <w:tr w:rsidR="0041450E" w:rsidTr="00370793">
        <w:trPr>
          <w:trHeight w:val="567"/>
          <w:jc w:val="center"/>
        </w:trPr>
        <w:tc>
          <w:tcPr>
            <w:tcW w:w="998" w:type="dxa"/>
            <w:vAlign w:val="center"/>
          </w:tcPr>
          <w:p w:rsidR="0041450E" w:rsidRPr="0041450E" w:rsidRDefault="0041450E" w:rsidP="00823FC7">
            <w:pPr>
              <w:jc w:val="center"/>
              <w:rPr>
                <w:rFonts w:ascii="Times New Roman" w:hAnsi="Times New Roman" w:cs="Times New Roman"/>
                <w:sz w:val="24"/>
                <w:szCs w:val="24"/>
              </w:rPr>
            </w:pPr>
            <w:r>
              <w:rPr>
                <w:rFonts w:ascii="Times New Roman" w:hAnsi="Times New Roman" w:cs="Times New Roman"/>
                <w:sz w:val="24"/>
                <w:szCs w:val="24"/>
              </w:rPr>
              <w:t>9</w:t>
            </w:r>
          </w:p>
        </w:tc>
        <w:tc>
          <w:tcPr>
            <w:tcW w:w="2471" w:type="dxa"/>
          </w:tcPr>
          <w:p w:rsidR="0041450E" w:rsidRPr="009E58C3" w:rsidRDefault="0041450E" w:rsidP="005B3992">
            <w:pPr>
              <w:jc w:val="both"/>
              <w:rPr>
                <w:rFonts w:ascii="Times New Roman" w:hAnsi="Times New Roman" w:cs="Times New Roman"/>
                <w:sz w:val="24"/>
                <w:szCs w:val="24"/>
                <w:lang w:val="vi-VN"/>
              </w:rPr>
            </w:pPr>
            <w:r w:rsidRPr="00CB5A59">
              <w:rPr>
                <w:rFonts w:ascii="Times New Roman" w:eastAsia="Times New Roman" w:hAnsi="Times New Roman" w:cs="Times New Roman"/>
              </w:rPr>
              <w:t>Khu đô thị công nghệ ven sông Đầm</w:t>
            </w:r>
          </w:p>
        </w:tc>
        <w:tc>
          <w:tcPr>
            <w:tcW w:w="2214" w:type="dxa"/>
          </w:tcPr>
          <w:p w:rsidR="0041450E" w:rsidRPr="001F3C42" w:rsidRDefault="0041450E" w:rsidP="00823FC7">
            <w:pPr>
              <w:jc w:val="center"/>
              <w:rPr>
                <w:rFonts w:ascii="Times New Roman" w:hAnsi="Times New Roman" w:cs="Times New Roman"/>
                <w:sz w:val="24"/>
                <w:szCs w:val="24"/>
                <w:lang w:val="vi-VN"/>
              </w:rPr>
            </w:pPr>
            <w:r w:rsidRPr="00CB5A59">
              <w:rPr>
                <w:rFonts w:ascii="Times New Roman" w:eastAsia="Times New Roman" w:hAnsi="Times New Roman" w:cs="Times New Roman"/>
              </w:rPr>
              <w:t>Phường An Phú và xã Tam Thăng, TP. Tam Kỳ</w:t>
            </w:r>
          </w:p>
        </w:tc>
        <w:tc>
          <w:tcPr>
            <w:tcW w:w="1234" w:type="dxa"/>
          </w:tcPr>
          <w:p w:rsidR="0041450E" w:rsidRPr="009E58C3" w:rsidRDefault="0041450E" w:rsidP="00823FC7">
            <w:pPr>
              <w:jc w:val="center"/>
              <w:rPr>
                <w:rFonts w:ascii="Times New Roman" w:hAnsi="Times New Roman" w:cs="Times New Roman"/>
                <w:sz w:val="24"/>
                <w:szCs w:val="24"/>
                <w:lang w:val="sv-SE"/>
              </w:rPr>
            </w:pPr>
            <w:r w:rsidRPr="00CB5A59">
              <w:rPr>
                <w:rFonts w:ascii="Times New Roman" w:eastAsia="Times New Roman" w:hAnsi="Times New Roman" w:cs="Times New Roman"/>
              </w:rPr>
              <w:t>225</w:t>
            </w:r>
          </w:p>
        </w:tc>
        <w:tc>
          <w:tcPr>
            <w:tcW w:w="3189" w:type="dxa"/>
          </w:tcPr>
          <w:p w:rsidR="0041450E" w:rsidRPr="009E58C3" w:rsidRDefault="002C5405" w:rsidP="00E45792">
            <w:pPr>
              <w:jc w:val="both"/>
              <w:rPr>
                <w:rFonts w:ascii="Times New Roman" w:hAnsi="Times New Roman" w:cs="Times New Roman"/>
                <w:sz w:val="24"/>
                <w:szCs w:val="24"/>
                <w:lang w:val="sv-SE"/>
              </w:rPr>
            </w:pPr>
            <w:r w:rsidRPr="00CB5A59">
              <w:rPr>
                <w:rFonts w:ascii="Times New Roman" w:eastAsia="Times New Roman" w:hAnsi="Times New Roman" w:cs="Times New Roman"/>
              </w:rPr>
              <w:t>Hiện trạng sử dụng đất gồm đất lúa, trồng cây hàng năm, nuôi trồng thủy sản, trồng cây lâu năm, ở tại đô thị, ở tại nông thôn, bằng chưa sử dụng, nghĩa địa, giao thông,…</w:t>
            </w:r>
          </w:p>
        </w:tc>
        <w:tc>
          <w:tcPr>
            <w:tcW w:w="2792" w:type="dxa"/>
          </w:tcPr>
          <w:p w:rsidR="002C5405" w:rsidRPr="00CB5A59" w:rsidRDefault="002C5405" w:rsidP="002C5405">
            <w:pPr>
              <w:jc w:val="both"/>
              <w:rPr>
                <w:rFonts w:ascii="Times New Roman" w:eastAsia="Times New Roman" w:hAnsi="Times New Roman" w:cs="Times New Roman"/>
              </w:rPr>
            </w:pPr>
            <w:r w:rsidRPr="00CB5A59">
              <w:rPr>
                <w:rFonts w:ascii="Times New Roman" w:eastAsia="Times New Roman" w:hAnsi="Times New Roman" w:cs="Times New Roman"/>
              </w:rPr>
              <w:t>- Phù hợp với quy hoạch chung xây dựng Khu kinh tế mở Chu Lai được phê duyệt tại Quyết định số 1737/QĐ-TTg ngày 13/12/2018 của Thủ tướng chính phủ phê duyệt quy hoạch chung xây dựng Khu kinh tế mở Chu Lai, tỉnh Quảng Nam đến năm 2035, tầm nhìn đến 2050.</w:t>
            </w:r>
          </w:p>
          <w:p w:rsidR="002C5405" w:rsidRPr="00CB5A59" w:rsidRDefault="002C5405" w:rsidP="002C5405">
            <w:pPr>
              <w:jc w:val="both"/>
              <w:rPr>
                <w:rFonts w:ascii="Times New Roman" w:eastAsia="Times New Roman" w:hAnsi="Times New Roman" w:cs="Times New Roman"/>
              </w:rPr>
            </w:pPr>
            <w:r w:rsidRPr="00CB5A59">
              <w:rPr>
                <w:rFonts w:ascii="Times New Roman" w:eastAsia="Times New Roman" w:hAnsi="Times New Roman" w:cs="Times New Roman"/>
              </w:rPr>
              <w:t xml:space="preserve">- Quyết định số 3500/QĐ-UBND ngày 06/11/2014 của UBND tỉnh Quảng Nam phê duyệt quy hoạch và ban hành Quy định quản lý kèm theo </w:t>
            </w:r>
            <w:r w:rsidRPr="00CB5A59">
              <w:rPr>
                <w:rFonts w:ascii="Times New Roman" w:eastAsia="Times New Roman" w:hAnsi="Times New Roman" w:cs="Times New Roman"/>
              </w:rPr>
              <w:lastRenderedPageBreak/>
              <w:t xml:space="preserve">đồ án Điều chỉnh Quy hoạch chung thành phố Tam Kỳ, tỉnh Quảng Nam đến năm 2030, tầm nhìn đến năm 2050; </w:t>
            </w:r>
          </w:p>
          <w:p w:rsidR="002C5405" w:rsidRPr="00CB5A59" w:rsidRDefault="002C5405" w:rsidP="002C5405">
            <w:pPr>
              <w:jc w:val="both"/>
              <w:rPr>
                <w:rFonts w:ascii="Times New Roman" w:eastAsia="Times New Roman" w:hAnsi="Times New Roman" w:cs="Times New Roman"/>
              </w:rPr>
            </w:pPr>
            <w:r w:rsidRPr="00CB5A59">
              <w:rPr>
                <w:rFonts w:ascii="Times New Roman" w:eastAsia="Times New Roman" w:hAnsi="Times New Roman" w:cs="Times New Roman"/>
              </w:rPr>
              <w:t>- Quyết định số 4482/QĐ-UBND ngày 20/11/2015 của UBND tỉnh Quảng Nam phê duyệt Chương trình phát triển đô thị Tam Kỳ giai đoạn đến năm 2020 và tầm nhìn đến năm 2030.</w:t>
            </w:r>
          </w:p>
          <w:p w:rsidR="0041450E" w:rsidRPr="009E58C3" w:rsidRDefault="002C5405" w:rsidP="005B7D19">
            <w:pPr>
              <w:jc w:val="both"/>
              <w:rPr>
                <w:rFonts w:ascii="Times New Roman" w:hAnsi="Times New Roman" w:cs="Times New Roman"/>
                <w:sz w:val="24"/>
                <w:szCs w:val="24"/>
                <w:lang w:val="vi-VN"/>
              </w:rPr>
            </w:pPr>
            <w:r w:rsidRPr="00CB5A59">
              <w:rPr>
                <w:rFonts w:ascii="Times New Roman" w:eastAsia="Times New Roman" w:hAnsi="Times New Roman" w:cs="Times New Roman"/>
              </w:rPr>
              <w:t>- Quyết định số 1595/QĐ-UBND ngày 12/6/2020 của UBND tỉnh Quảng Nam về việc phê duyệt quy hoạch và ban hành Quy định quản lý xây dựng kèm theo đồ án Quy hoạch phân khu xây dựng (tỷ lệ 1/2.000) Phân khu 9 - Trung tâm hành chính, chính trị mới thành phố Tam K</w:t>
            </w:r>
          </w:p>
        </w:tc>
        <w:tc>
          <w:tcPr>
            <w:tcW w:w="1068" w:type="dxa"/>
          </w:tcPr>
          <w:p w:rsidR="0041450E" w:rsidRPr="009E58C3" w:rsidRDefault="0041450E" w:rsidP="00823FC7">
            <w:pPr>
              <w:jc w:val="center"/>
              <w:rPr>
                <w:rFonts w:ascii="Times New Roman" w:hAnsi="Times New Roman" w:cs="Times New Roman"/>
                <w:sz w:val="24"/>
                <w:szCs w:val="24"/>
                <w:lang w:val="sv-SE"/>
              </w:rPr>
            </w:pPr>
          </w:p>
        </w:tc>
      </w:tr>
      <w:tr w:rsidR="0041450E" w:rsidTr="00370793">
        <w:trPr>
          <w:trHeight w:val="567"/>
          <w:jc w:val="center"/>
        </w:trPr>
        <w:tc>
          <w:tcPr>
            <w:tcW w:w="998" w:type="dxa"/>
            <w:vAlign w:val="center"/>
          </w:tcPr>
          <w:p w:rsidR="0041450E" w:rsidRPr="00E064B7" w:rsidRDefault="00E064B7" w:rsidP="00823FC7">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471" w:type="dxa"/>
          </w:tcPr>
          <w:p w:rsidR="0041450E" w:rsidRPr="009E58C3" w:rsidRDefault="00E064B7" w:rsidP="005B3992">
            <w:pPr>
              <w:jc w:val="both"/>
              <w:rPr>
                <w:rFonts w:ascii="Times New Roman" w:hAnsi="Times New Roman" w:cs="Times New Roman"/>
                <w:sz w:val="24"/>
                <w:szCs w:val="24"/>
                <w:lang w:val="vi-VN"/>
              </w:rPr>
            </w:pPr>
            <w:r w:rsidRPr="00CB5A59">
              <w:rPr>
                <w:rFonts w:ascii="Times New Roman" w:eastAsia="Times New Roman" w:hAnsi="Times New Roman" w:cs="Times New Roman"/>
              </w:rPr>
              <w:t>Khu phi thuế quan gắn với Cửa khẩu quốc tế Nam Giang</w:t>
            </w:r>
          </w:p>
        </w:tc>
        <w:tc>
          <w:tcPr>
            <w:tcW w:w="2214" w:type="dxa"/>
          </w:tcPr>
          <w:p w:rsidR="0041450E" w:rsidRDefault="005B7D19" w:rsidP="00823FC7">
            <w:pPr>
              <w:jc w:val="center"/>
              <w:rPr>
                <w:rFonts w:ascii="Times New Roman" w:hAnsi="Times New Roman" w:cs="Times New Roman"/>
                <w:sz w:val="24"/>
                <w:szCs w:val="24"/>
                <w:lang w:val="vi-VN"/>
              </w:rPr>
            </w:pPr>
            <w:r w:rsidRPr="00CB5A59">
              <w:rPr>
                <w:rFonts w:ascii="Times New Roman" w:eastAsia="Times New Roman" w:hAnsi="Times New Roman" w:cs="Times New Roman"/>
              </w:rPr>
              <w:t>Xã Chaval, huyện Nam Giang</w:t>
            </w:r>
          </w:p>
        </w:tc>
        <w:tc>
          <w:tcPr>
            <w:tcW w:w="1234" w:type="dxa"/>
          </w:tcPr>
          <w:p w:rsidR="0041450E" w:rsidRPr="009E58C3" w:rsidRDefault="005B7D19" w:rsidP="00823FC7">
            <w:pPr>
              <w:jc w:val="center"/>
              <w:rPr>
                <w:rFonts w:ascii="Times New Roman" w:hAnsi="Times New Roman" w:cs="Times New Roman"/>
                <w:sz w:val="24"/>
                <w:szCs w:val="24"/>
                <w:lang w:val="sv-SE"/>
              </w:rPr>
            </w:pPr>
            <w:r w:rsidRPr="00CB5A59">
              <w:rPr>
                <w:rFonts w:ascii="Times New Roman" w:eastAsia="Times New Roman" w:hAnsi="Times New Roman" w:cs="Times New Roman"/>
              </w:rPr>
              <w:t>187</w:t>
            </w:r>
          </w:p>
        </w:tc>
        <w:tc>
          <w:tcPr>
            <w:tcW w:w="3189" w:type="dxa"/>
          </w:tcPr>
          <w:p w:rsidR="0041450E" w:rsidRPr="00A83C59" w:rsidRDefault="005B7D19" w:rsidP="00E45792">
            <w:pPr>
              <w:jc w:val="both"/>
              <w:rPr>
                <w:rFonts w:ascii="Times New Roman" w:hAnsi="Times New Roman" w:cs="Times New Roman"/>
                <w:sz w:val="24"/>
                <w:szCs w:val="24"/>
                <w:lang w:val="sv-SE"/>
              </w:rPr>
            </w:pPr>
            <w:r w:rsidRPr="00A83C59">
              <w:rPr>
                <w:rFonts w:ascii="Times New Roman" w:eastAsia="Times New Roman" w:hAnsi="Times New Roman" w:cs="Times New Roman"/>
                <w:lang w:val="sv-SE"/>
              </w:rPr>
              <w:t>Hiện trạng sử dụng đất gồm đất công trình công cộng, đất vườn, đất trồng lúa nương, đất đồi núi trồng rừng, cây ven suối,…</w:t>
            </w:r>
          </w:p>
        </w:tc>
        <w:tc>
          <w:tcPr>
            <w:tcW w:w="2792" w:type="dxa"/>
          </w:tcPr>
          <w:p w:rsidR="005B7D19" w:rsidRPr="00CB5A59" w:rsidRDefault="005B7D19" w:rsidP="005B7D19">
            <w:pPr>
              <w:jc w:val="both"/>
              <w:rPr>
                <w:rFonts w:ascii="Times New Roman" w:eastAsia="Times New Roman" w:hAnsi="Times New Roman" w:cs="Times New Roman"/>
              </w:rPr>
            </w:pPr>
            <w:r w:rsidRPr="00CB5A59">
              <w:rPr>
                <w:rFonts w:ascii="Times New Roman" w:eastAsia="Times New Roman" w:hAnsi="Times New Roman" w:cs="Times New Roman"/>
              </w:rPr>
              <w:t>Phù hợp với Quyết định số 3927/QĐ-UBND ngày 30/10/2010 của UBND tỉnh về phê duyệt QH chi tiết XD 1/200 và ban hành quy địnhq uản lý XD TTHC và Khu Phí thuế quan tiểu Khu II, Khu kinh tế cửa khẩu Nam Giang</w:t>
            </w:r>
          </w:p>
          <w:p w:rsidR="0041450E" w:rsidRPr="009E58C3" w:rsidRDefault="005B7D19" w:rsidP="0021730C">
            <w:pPr>
              <w:rPr>
                <w:rFonts w:ascii="Times New Roman" w:hAnsi="Times New Roman" w:cs="Times New Roman"/>
                <w:sz w:val="24"/>
                <w:szCs w:val="24"/>
                <w:lang w:val="vi-VN"/>
              </w:rPr>
            </w:pPr>
            <w:r w:rsidRPr="00CB5A59">
              <w:rPr>
                <w:rFonts w:ascii="Times New Roman" w:eastAsia="Times New Roman" w:hAnsi="Times New Roman" w:cs="Times New Roman"/>
              </w:rPr>
              <w:t>- Đang điều chỉnh QH</w:t>
            </w:r>
          </w:p>
        </w:tc>
        <w:tc>
          <w:tcPr>
            <w:tcW w:w="1068" w:type="dxa"/>
          </w:tcPr>
          <w:p w:rsidR="0041450E" w:rsidRPr="009E58C3" w:rsidRDefault="0041450E" w:rsidP="00823FC7">
            <w:pPr>
              <w:jc w:val="center"/>
              <w:rPr>
                <w:rFonts w:ascii="Times New Roman" w:hAnsi="Times New Roman" w:cs="Times New Roman"/>
                <w:sz w:val="24"/>
                <w:szCs w:val="24"/>
                <w:lang w:val="sv-SE"/>
              </w:rPr>
            </w:pPr>
          </w:p>
        </w:tc>
      </w:tr>
    </w:tbl>
    <w:p w:rsidR="00C704F7" w:rsidRDefault="00C704F7" w:rsidP="00C704F7">
      <w:pPr>
        <w:spacing w:after="0" w:line="240" w:lineRule="auto"/>
        <w:jc w:val="center"/>
        <w:rPr>
          <w:rFonts w:ascii="Times New Roman" w:hAnsi="Times New Roman" w:cs="Times New Roman"/>
          <w:b/>
          <w:sz w:val="28"/>
          <w:szCs w:val="28"/>
        </w:rPr>
      </w:pPr>
    </w:p>
    <w:p w:rsidR="00C704F7" w:rsidRPr="00CB59AA" w:rsidRDefault="00C704F7" w:rsidP="00C704F7">
      <w:pPr>
        <w:rPr>
          <w:rFonts w:ascii="Times New Roman" w:hAnsi="Times New Roman" w:cs="Times New Roman"/>
          <w:b/>
          <w:i/>
          <w:u w:val="single"/>
          <w:lang w:val="sv-SE"/>
        </w:rPr>
      </w:pPr>
      <w:r w:rsidRPr="00CB59AA">
        <w:rPr>
          <w:rFonts w:ascii="Times New Roman" w:hAnsi="Times New Roman" w:cs="Times New Roman"/>
          <w:b/>
          <w:i/>
          <w:u w:val="single"/>
          <w:lang w:val="sv-SE"/>
        </w:rPr>
        <w:t>Ghi chú:</w:t>
      </w:r>
    </w:p>
    <w:p w:rsidR="00C704F7" w:rsidRPr="00CB59AA" w:rsidRDefault="00C704F7" w:rsidP="00C704F7">
      <w:pPr>
        <w:rPr>
          <w:rFonts w:ascii="Times New Roman" w:hAnsi="Times New Roman" w:cs="Times New Roman"/>
          <w:i/>
          <w:lang w:val="sv-SE"/>
        </w:rPr>
      </w:pPr>
      <w:r w:rsidRPr="00CB59AA">
        <w:rPr>
          <w:rFonts w:ascii="Times New Roman" w:hAnsi="Times New Roman" w:cs="Times New Roman"/>
          <w:i/>
          <w:lang w:val="sv-SE"/>
        </w:rPr>
        <w:t>- Cột (5): thông tin cụ thể: loại đất gì; hiện trạng; người sử dụng đất (tổ chức, cá nhân</w:t>
      </w:r>
      <w:r w:rsidR="009A06CC">
        <w:rPr>
          <w:rFonts w:ascii="Times New Roman" w:hAnsi="Times New Roman" w:cs="Times New Roman"/>
          <w:i/>
          <w:lang w:val="sv-SE"/>
        </w:rPr>
        <w:t>, Nhà nước</w:t>
      </w:r>
      <w:r w:rsidRPr="00CB59AA">
        <w:rPr>
          <w:rFonts w:ascii="Times New Roman" w:hAnsi="Times New Roman" w:cs="Times New Roman"/>
          <w:i/>
          <w:lang w:val="sv-SE"/>
        </w:rPr>
        <w:t>) ...</w:t>
      </w:r>
    </w:p>
    <w:p w:rsidR="00C704F7" w:rsidRPr="00CB59AA" w:rsidRDefault="00C704F7" w:rsidP="00C704F7">
      <w:pPr>
        <w:rPr>
          <w:rFonts w:ascii="Times New Roman" w:hAnsi="Times New Roman" w:cs="Times New Roman"/>
          <w:i/>
          <w:lang w:val="sv-SE"/>
        </w:rPr>
      </w:pPr>
      <w:r w:rsidRPr="00CB59AA">
        <w:rPr>
          <w:rFonts w:ascii="Times New Roman" w:hAnsi="Times New Roman" w:cs="Times New Roman"/>
          <w:i/>
          <w:lang w:val="sv-SE"/>
        </w:rPr>
        <w:t xml:space="preserve">- Cột (6): thông tin cụ thể sự phù hợp của địa điểm dự án với các quy hoạch xây dựng, nông thôn mới,đất đai, </w:t>
      </w:r>
      <w:r>
        <w:rPr>
          <w:rFonts w:ascii="Times New Roman" w:hAnsi="Times New Roman" w:cs="Times New Roman"/>
          <w:i/>
          <w:lang w:val="sv-SE"/>
        </w:rPr>
        <w:t xml:space="preserve">quy hoạch chuyên ngành </w:t>
      </w:r>
      <w:r w:rsidRPr="00CB59AA">
        <w:rPr>
          <w:rFonts w:ascii="Times New Roman" w:hAnsi="Times New Roman" w:cs="Times New Roman"/>
          <w:i/>
          <w:lang w:val="sv-SE"/>
        </w:rPr>
        <w:t>...</w:t>
      </w:r>
    </w:p>
    <w:p w:rsidR="009A06CC" w:rsidRPr="00CB59AA" w:rsidRDefault="009A06CC" w:rsidP="009A06CC">
      <w:pPr>
        <w:rPr>
          <w:rFonts w:ascii="Times New Roman" w:hAnsi="Times New Roman" w:cs="Times New Roman"/>
          <w:i/>
          <w:lang w:val="sv-SE"/>
        </w:rPr>
      </w:pPr>
      <w:r w:rsidRPr="00CB59AA">
        <w:rPr>
          <w:rFonts w:ascii="Times New Roman" w:hAnsi="Times New Roman" w:cs="Times New Roman"/>
          <w:i/>
          <w:lang w:val="sv-SE"/>
        </w:rPr>
        <w:lastRenderedPageBreak/>
        <w:t>- Cột (</w:t>
      </w:r>
      <w:r>
        <w:rPr>
          <w:rFonts w:ascii="Times New Roman" w:hAnsi="Times New Roman" w:cs="Times New Roman"/>
          <w:i/>
          <w:lang w:val="sv-SE"/>
        </w:rPr>
        <w:t>7</w:t>
      </w:r>
      <w:r w:rsidRPr="00CB59AA">
        <w:rPr>
          <w:rFonts w:ascii="Times New Roman" w:hAnsi="Times New Roman" w:cs="Times New Roman"/>
          <w:i/>
          <w:lang w:val="sv-SE"/>
        </w:rPr>
        <w:t xml:space="preserve">): </w:t>
      </w:r>
      <w:r>
        <w:rPr>
          <w:rFonts w:ascii="Times New Roman" w:hAnsi="Times New Roman" w:cs="Times New Roman"/>
          <w:i/>
          <w:lang w:val="sv-SE"/>
        </w:rPr>
        <w:t>khả năng triển khai dự án (tính khả thi, GPMB...)...</w:t>
      </w:r>
    </w:p>
    <w:p w:rsidR="00656BFA" w:rsidRPr="0045361B" w:rsidRDefault="00656BFA" w:rsidP="0045361B">
      <w:pPr>
        <w:rPr>
          <w:rFonts w:ascii="Times New Roman" w:hAnsi="Times New Roman" w:cs="Times New Roman"/>
          <w:b/>
          <w:sz w:val="28"/>
          <w:szCs w:val="28"/>
        </w:rPr>
      </w:pPr>
    </w:p>
    <w:sectPr w:rsidR="00656BFA" w:rsidRPr="0045361B" w:rsidSect="00370793">
      <w:footerReference w:type="default" r:id="rId7"/>
      <w:pgSz w:w="15840" w:h="12240" w:orient="landscape"/>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E59" w:rsidRDefault="00671E59" w:rsidP="003A5A52">
      <w:pPr>
        <w:spacing w:after="0" w:line="240" w:lineRule="auto"/>
      </w:pPr>
      <w:r>
        <w:separator/>
      </w:r>
    </w:p>
  </w:endnote>
  <w:endnote w:type="continuationSeparator" w:id="0">
    <w:p w:rsidR="00671E59" w:rsidRDefault="00671E59" w:rsidP="003A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V Boli"/>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05791"/>
      <w:docPartObj>
        <w:docPartGallery w:val="Page Numbers (Bottom of Page)"/>
        <w:docPartUnique/>
      </w:docPartObj>
    </w:sdtPr>
    <w:sdtEndPr>
      <w:rPr>
        <w:noProof/>
      </w:rPr>
    </w:sdtEndPr>
    <w:sdtContent>
      <w:p w:rsidR="003A5A52" w:rsidRDefault="003A5A52">
        <w:pPr>
          <w:pStyle w:val="Footer"/>
          <w:jc w:val="right"/>
        </w:pPr>
        <w:r>
          <w:fldChar w:fldCharType="begin"/>
        </w:r>
        <w:r>
          <w:instrText xml:space="preserve"> PAGE   \* MERGEFORMAT </w:instrText>
        </w:r>
        <w:r>
          <w:fldChar w:fldCharType="separate"/>
        </w:r>
        <w:r w:rsidR="00A83C59">
          <w:rPr>
            <w:noProof/>
          </w:rPr>
          <w:t>1</w:t>
        </w:r>
        <w:r>
          <w:rPr>
            <w:noProof/>
          </w:rPr>
          <w:fldChar w:fldCharType="end"/>
        </w:r>
      </w:p>
    </w:sdtContent>
  </w:sdt>
  <w:p w:rsidR="003A5A52" w:rsidRDefault="003A5A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E59" w:rsidRDefault="00671E59" w:rsidP="003A5A52">
      <w:pPr>
        <w:spacing w:after="0" w:line="240" w:lineRule="auto"/>
      </w:pPr>
      <w:r>
        <w:separator/>
      </w:r>
    </w:p>
  </w:footnote>
  <w:footnote w:type="continuationSeparator" w:id="0">
    <w:p w:rsidR="00671E59" w:rsidRDefault="00671E59" w:rsidP="003A5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50E33"/>
    <w:multiLevelType w:val="hybridMultilevel"/>
    <w:tmpl w:val="E368B580"/>
    <w:lvl w:ilvl="0" w:tplc="6834FBD6">
      <w:start w:val="1"/>
      <w:numFmt w:val="bullet"/>
      <w:lvlText w:val="-"/>
      <w:lvlJc w:val="left"/>
      <w:pPr>
        <w:tabs>
          <w:tab w:val="num" w:pos="720"/>
        </w:tabs>
        <w:ind w:left="720" w:hanging="360"/>
      </w:pPr>
      <w:rPr>
        <w:rFonts w:ascii="Times New Roman" w:hAnsi="Times New Roman" w:hint="default"/>
      </w:rPr>
    </w:lvl>
    <w:lvl w:ilvl="1" w:tplc="0574A2F2" w:tentative="1">
      <w:start w:val="1"/>
      <w:numFmt w:val="bullet"/>
      <w:lvlText w:val="-"/>
      <w:lvlJc w:val="left"/>
      <w:pPr>
        <w:tabs>
          <w:tab w:val="num" w:pos="1440"/>
        </w:tabs>
        <w:ind w:left="1440" w:hanging="360"/>
      </w:pPr>
      <w:rPr>
        <w:rFonts w:ascii="Times New Roman" w:hAnsi="Times New Roman" w:hint="default"/>
      </w:rPr>
    </w:lvl>
    <w:lvl w:ilvl="2" w:tplc="B3A41E30" w:tentative="1">
      <w:start w:val="1"/>
      <w:numFmt w:val="bullet"/>
      <w:lvlText w:val="-"/>
      <w:lvlJc w:val="left"/>
      <w:pPr>
        <w:tabs>
          <w:tab w:val="num" w:pos="2160"/>
        </w:tabs>
        <w:ind w:left="2160" w:hanging="360"/>
      </w:pPr>
      <w:rPr>
        <w:rFonts w:ascii="Times New Roman" w:hAnsi="Times New Roman" w:hint="default"/>
      </w:rPr>
    </w:lvl>
    <w:lvl w:ilvl="3" w:tplc="5928CCE6" w:tentative="1">
      <w:start w:val="1"/>
      <w:numFmt w:val="bullet"/>
      <w:lvlText w:val="-"/>
      <w:lvlJc w:val="left"/>
      <w:pPr>
        <w:tabs>
          <w:tab w:val="num" w:pos="2880"/>
        </w:tabs>
        <w:ind w:left="2880" w:hanging="360"/>
      </w:pPr>
      <w:rPr>
        <w:rFonts w:ascii="Times New Roman" w:hAnsi="Times New Roman" w:hint="default"/>
      </w:rPr>
    </w:lvl>
    <w:lvl w:ilvl="4" w:tplc="53541F70" w:tentative="1">
      <w:start w:val="1"/>
      <w:numFmt w:val="bullet"/>
      <w:lvlText w:val="-"/>
      <w:lvlJc w:val="left"/>
      <w:pPr>
        <w:tabs>
          <w:tab w:val="num" w:pos="3600"/>
        </w:tabs>
        <w:ind w:left="3600" w:hanging="360"/>
      </w:pPr>
      <w:rPr>
        <w:rFonts w:ascii="Times New Roman" w:hAnsi="Times New Roman" w:hint="default"/>
      </w:rPr>
    </w:lvl>
    <w:lvl w:ilvl="5" w:tplc="4C58468C" w:tentative="1">
      <w:start w:val="1"/>
      <w:numFmt w:val="bullet"/>
      <w:lvlText w:val="-"/>
      <w:lvlJc w:val="left"/>
      <w:pPr>
        <w:tabs>
          <w:tab w:val="num" w:pos="4320"/>
        </w:tabs>
        <w:ind w:left="4320" w:hanging="360"/>
      </w:pPr>
      <w:rPr>
        <w:rFonts w:ascii="Times New Roman" w:hAnsi="Times New Roman" w:hint="default"/>
      </w:rPr>
    </w:lvl>
    <w:lvl w:ilvl="6" w:tplc="EBE0B8E4" w:tentative="1">
      <w:start w:val="1"/>
      <w:numFmt w:val="bullet"/>
      <w:lvlText w:val="-"/>
      <w:lvlJc w:val="left"/>
      <w:pPr>
        <w:tabs>
          <w:tab w:val="num" w:pos="5040"/>
        </w:tabs>
        <w:ind w:left="5040" w:hanging="360"/>
      </w:pPr>
      <w:rPr>
        <w:rFonts w:ascii="Times New Roman" w:hAnsi="Times New Roman" w:hint="default"/>
      </w:rPr>
    </w:lvl>
    <w:lvl w:ilvl="7" w:tplc="A3F6B9E4" w:tentative="1">
      <w:start w:val="1"/>
      <w:numFmt w:val="bullet"/>
      <w:lvlText w:val="-"/>
      <w:lvlJc w:val="left"/>
      <w:pPr>
        <w:tabs>
          <w:tab w:val="num" w:pos="5760"/>
        </w:tabs>
        <w:ind w:left="5760" w:hanging="360"/>
      </w:pPr>
      <w:rPr>
        <w:rFonts w:ascii="Times New Roman" w:hAnsi="Times New Roman" w:hint="default"/>
      </w:rPr>
    </w:lvl>
    <w:lvl w:ilvl="8" w:tplc="E06065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D11390C"/>
    <w:multiLevelType w:val="hybridMultilevel"/>
    <w:tmpl w:val="7BF02556"/>
    <w:lvl w:ilvl="0" w:tplc="D2BE7042">
      <w:start w:val="1"/>
      <w:numFmt w:val="bullet"/>
      <w:lvlText w:val="-"/>
      <w:lvlJc w:val="left"/>
      <w:pPr>
        <w:tabs>
          <w:tab w:val="num" w:pos="720"/>
        </w:tabs>
        <w:ind w:left="720" w:hanging="360"/>
      </w:pPr>
      <w:rPr>
        <w:rFonts w:ascii="Times New Roman" w:hAnsi="Times New Roman" w:hint="default"/>
      </w:rPr>
    </w:lvl>
    <w:lvl w:ilvl="1" w:tplc="0DEA3A5A" w:tentative="1">
      <w:start w:val="1"/>
      <w:numFmt w:val="bullet"/>
      <w:lvlText w:val="-"/>
      <w:lvlJc w:val="left"/>
      <w:pPr>
        <w:tabs>
          <w:tab w:val="num" w:pos="1440"/>
        </w:tabs>
        <w:ind w:left="1440" w:hanging="360"/>
      </w:pPr>
      <w:rPr>
        <w:rFonts w:ascii="Times New Roman" w:hAnsi="Times New Roman" w:hint="default"/>
      </w:rPr>
    </w:lvl>
    <w:lvl w:ilvl="2" w:tplc="1062EEA6" w:tentative="1">
      <w:start w:val="1"/>
      <w:numFmt w:val="bullet"/>
      <w:lvlText w:val="-"/>
      <w:lvlJc w:val="left"/>
      <w:pPr>
        <w:tabs>
          <w:tab w:val="num" w:pos="2160"/>
        </w:tabs>
        <w:ind w:left="2160" w:hanging="360"/>
      </w:pPr>
      <w:rPr>
        <w:rFonts w:ascii="Times New Roman" w:hAnsi="Times New Roman" w:hint="default"/>
      </w:rPr>
    </w:lvl>
    <w:lvl w:ilvl="3" w:tplc="05644F18" w:tentative="1">
      <w:start w:val="1"/>
      <w:numFmt w:val="bullet"/>
      <w:lvlText w:val="-"/>
      <w:lvlJc w:val="left"/>
      <w:pPr>
        <w:tabs>
          <w:tab w:val="num" w:pos="2880"/>
        </w:tabs>
        <w:ind w:left="2880" w:hanging="360"/>
      </w:pPr>
      <w:rPr>
        <w:rFonts w:ascii="Times New Roman" w:hAnsi="Times New Roman" w:hint="default"/>
      </w:rPr>
    </w:lvl>
    <w:lvl w:ilvl="4" w:tplc="D9DAF8DE" w:tentative="1">
      <w:start w:val="1"/>
      <w:numFmt w:val="bullet"/>
      <w:lvlText w:val="-"/>
      <w:lvlJc w:val="left"/>
      <w:pPr>
        <w:tabs>
          <w:tab w:val="num" w:pos="3600"/>
        </w:tabs>
        <w:ind w:left="3600" w:hanging="360"/>
      </w:pPr>
      <w:rPr>
        <w:rFonts w:ascii="Times New Roman" w:hAnsi="Times New Roman" w:hint="default"/>
      </w:rPr>
    </w:lvl>
    <w:lvl w:ilvl="5" w:tplc="1DFC8E20" w:tentative="1">
      <w:start w:val="1"/>
      <w:numFmt w:val="bullet"/>
      <w:lvlText w:val="-"/>
      <w:lvlJc w:val="left"/>
      <w:pPr>
        <w:tabs>
          <w:tab w:val="num" w:pos="4320"/>
        </w:tabs>
        <w:ind w:left="4320" w:hanging="360"/>
      </w:pPr>
      <w:rPr>
        <w:rFonts w:ascii="Times New Roman" w:hAnsi="Times New Roman" w:hint="default"/>
      </w:rPr>
    </w:lvl>
    <w:lvl w:ilvl="6" w:tplc="CAD867C8" w:tentative="1">
      <w:start w:val="1"/>
      <w:numFmt w:val="bullet"/>
      <w:lvlText w:val="-"/>
      <w:lvlJc w:val="left"/>
      <w:pPr>
        <w:tabs>
          <w:tab w:val="num" w:pos="5040"/>
        </w:tabs>
        <w:ind w:left="5040" w:hanging="360"/>
      </w:pPr>
      <w:rPr>
        <w:rFonts w:ascii="Times New Roman" w:hAnsi="Times New Roman" w:hint="default"/>
      </w:rPr>
    </w:lvl>
    <w:lvl w:ilvl="7" w:tplc="E6C00EC6" w:tentative="1">
      <w:start w:val="1"/>
      <w:numFmt w:val="bullet"/>
      <w:lvlText w:val="-"/>
      <w:lvlJc w:val="left"/>
      <w:pPr>
        <w:tabs>
          <w:tab w:val="num" w:pos="5760"/>
        </w:tabs>
        <w:ind w:left="5760" w:hanging="360"/>
      </w:pPr>
      <w:rPr>
        <w:rFonts w:ascii="Times New Roman" w:hAnsi="Times New Roman" w:hint="default"/>
      </w:rPr>
    </w:lvl>
    <w:lvl w:ilvl="8" w:tplc="3676D93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67"/>
    <w:rsid w:val="00025514"/>
    <w:rsid w:val="00063721"/>
    <w:rsid w:val="000B0858"/>
    <w:rsid w:val="000B7C71"/>
    <w:rsid w:val="000D24AE"/>
    <w:rsid w:val="00137417"/>
    <w:rsid w:val="001B7773"/>
    <w:rsid w:val="001D4CC2"/>
    <w:rsid w:val="001F19AD"/>
    <w:rsid w:val="001F3C42"/>
    <w:rsid w:val="002079C6"/>
    <w:rsid w:val="0021730C"/>
    <w:rsid w:val="002956DE"/>
    <w:rsid w:val="002C1052"/>
    <w:rsid w:val="002C5405"/>
    <w:rsid w:val="00337207"/>
    <w:rsid w:val="00370793"/>
    <w:rsid w:val="00370C4F"/>
    <w:rsid w:val="003A5A52"/>
    <w:rsid w:val="0041450E"/>
    <w:rsid w:val="00430584"/>
    <w:rsid w:val="0045361B"/>
    <w:rsid w:val="00472488"/>
    <w:rsid w:val="004A37CB"/>
    <w:rsid w:val="004B21EB"/>
    <w:rsid w:val="004E7B12"/>
    <w:rsid w:val="005656B3"/>
    <w:rsid w:val="00595D81"/>
    <w:rsid w:val="005A6C0D"/>
    <w:rsid w:val="005B3992"/>
    <w:rsid w:val="005B7D19"/>
    <w:rsid w:val="00653FE1"/>
    <w:rsid w:val="00656BFA"/>
    <w:rsid w:val="00671E59"/>
    <w:rsid w:val="006A37A6"/>
    <w:rsid w:val="006B6399"/>
    <w:rsid w:val="006E35B2"/>
    <w:rsid w:val="00777F70"/>
    <w:rsid w:val="007B46DD"/>
    <w:rsid w:val="007C5E2D"/>
    <w:rsid w:val="007D77EF"/>
    <w:rsid w:val="007F7094"/>
    <w:rsid w:val="00811498"/>
    <w:rsid w:val="00823672"/>
    <w:rsid w:val="0084334F"/>
    <w:rsid w:val="00866DE1"/>
    <w:rsid w:val="008D78C7"/>
    <w:rsid w:val="00925ABC"/>
    <w:rsid w:val="009334DB"/>
    <w:rsid w:val="00937222"/>
    <w:rsid w:val="00937583"/>
    <w:rsid w:val="009A06CC"/>
    <w:rsid w:val="009E58C3"/>
    <w:rsid w:val="009F414F"/>
    <w:rsid w:val="00A008C0"/>
    <w:rsid w:val="00A13701"/>
    <w:rsid w:val="00A50B23"/>
    <w:rsid w:val="00A83C59"/>
    <w:rsid w:val="00A86BA0"/>
    <w:rsid w:val="00A90580"/>
    <w:rsid w:val="00AA35E9"/>
    <w:rsid w:val="00AB780A"/>
    <w:rsid w:val="00AE0F4D"/>
    <w:rsid w:val="00B01FCF"/>
    <w:rsid w:val="00B52767"/>
    <w:rsid w:val="00B70540"/>
    <w:rsid w:val="00B96FF6"/>
    <w:rsid w:val="00BA7AC7"/>
    <w:rsid w:val="00BB6095"/>
    <w:rsid w:val="00BE5988"/>
    <w:rsid w:val="00BF1B9E"/>
    <w:rsid w:val="00C651D1"/>
    <w:rsid w:val="00C704F7"/>
    <w:rsid w:val="00C947D5"/>
    <w:rsid w:val="00CB59AA"/>
    <w:rsid w:val="00CC7F9A"/>
    <w:rsid w:val="00D1251F"/>
    <w:rsid w:val="00DD5008"/>
    <w:rsid w:val="00DE3934"/>
    <w:rsid w:val="00E064B7"/>
    <w:rsid w:val="00E45792"/>
    <w:rsid w:val="00E542E0"/>
    <w:rsid w:val="00ED4A45"/>
    <w:rsid w:val="00F013F6"/>
    <w:rsid w:val="00F36DBC"/>
    <w:rsid w:val="00F4079E"/>
    <w:rsid w:val="00F41D29"/>
    <w:rsid w:val="00F72BFC"/>
    <w:rsid w:val="00F82DD4"/>
    <w:rsid w:val="00F93CD0"/>
    <w:rsid w:val="00F96462"/>
    <w:rsid w:val="00FA7426"/>
    <w:rsid w:val="00FD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47574-6277-4656-A205-A5B12854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C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947D5"/>
    <w:pPr>
      <w:ind w:left="720"/>
      <w:contextualSpacing/>
    </w:pPr>
  </w:style>
  <w:style w:type="paragraph" w:customStyle="1" w:styleId="CharCharCharCharCharCharChar">
    <w:name w:val="Char Char Char Char Char Char Char"/>
    <w:basedOn w:val="Normal"/>
    <w:autoRedefine/>
    <w:rsid w:val="008D78C7"/>
    <w:pPr>
      <w:widowControl w:val="0"/>
      <w:spacing w:after="0" w:line="240" w:lineRule="auto"/>
      <w:jc w:val="both"/>
    </w:pPr>
    <w:rPr>
      <w:rFonts w:ascii="Times New Roman" w:eastAsia="SimSun" w:hAnsi="Times New Roman" w:cs="Times New Roman"/>
      <w:kern w:val="2"/>
      <w:sz w:val="24"/>
      <w:szCs w:val="24"/>
      <w:lang w:eastAsia="zh-CN"/>
    </w:rPr>
  </w:style>
  <w:style w:type="character" w:customStyle="1" w:styleId="fontstyle01">
    <w:name w:val="fontstyle01"/>
    <w:rsid w:val="00937222"/>
    <w:rPr>
      <w:rFonts w:ascii="TimesNewRomanPSMT" w:eastAsia="TimesNewRomanPSMT" w:hAnsi="TimesNewRomanPSMT" w:hint="eastAsia"/>
      <w:b w:val="0"/>
      <w:bCs w:val="0"/>
      <w:i w:val="0"/>
      <w:iCs w:val="0"/>
      <w:color w:val="000000"/>
      <w:sz w:val="28"/>
      <w:szCs w:val="28"/>
    </w:rPr>
  </w:style>
  <w:style w:type="paragraph" w:styleId="BalloonText">
    <w:name w:val="Balloon Text"/>
    <w:basedOn w:val="Normal"/>
    <w:link w:val="BalloonTextChar"/>
    <w:uiPriority w:val="99"/>
    <w:semiHidden/>
    <w:unhideWhenUsed/>
    <w:rsid w:val="00AB7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80A"/>
    <w:rPr>
      <w:rFonts w:ascii="Tahoma" w:hAnsi="Tahoma" w:cs="Tahoma"/>
      <w:sz w:val="16"/>
      <w:szCs w:val="16"/>
    </w:rPr>
  </w:style>
  <w:style w:type="paragraph" w:styleId="Header">
    <w:name w:val="header"/>
    <w:basedOn w:val="Normal"/>
    <w:link w:val="HeaderChar"/>
    <w:uiPriority w:val="99"/>
    <w:unhideWhenUsed/>
    <w:rsid w:val="003A5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A52"/>
  </w:style>
  <w:style w:type="paragraph" w:styleId="Footer">
    <w:name w:val="footer"/>
    <w:basedOn w:val="Normal"/>
    <w:link w:val="FooterChar"/>
    <w:uiPriority w:val="99"/>
    <w:unhideWhenUsed/>
    <w:rsid w:val="003A5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2</cp:revision>
  <cp:lastPrinted>2021-11-03T07:24:00Z</cp:lastPrinted>
  <dcterms:created xsi:type="dcterms:W3CDTF">2022-03-31T08:55:00Z</dcterms:created>
  <dcterms:modified xsi:type="dcterms:W3CDTF">2022-03-31T08:55:00Z</dcterms:modified>
</cp:coreProperties>
</file>